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E5E6" w14:textId="14A6072A" w:rsidR="00313A81" w:rsidRPr="00BB3898" w:rsidRDefault="005D260A" w:rsidP="00313A81">
      <w:pPr>
        <w:jc w:val="center"/>
        <w:rPr>
          <w:rFonts w:ascii="宋体" w:eastAsia="宋体" w:hAnsi="宋体" w:cs="Microsoft YaHei UI"/>
          <w:b/>
          <w:bCs/>
          <w:spacing w:val="5"/>
          <w:kern w:val="0"/>
          <w:sz w:val="40"/>
          <w:szCs w:val="40"/>
          <w:shd w:val="clear" w:color="auto" w:fill="FFFFFF"/>
        </w:rPr>
      </w:pPr>
      <w:bookmarkStart w:id="0" w:name="_Hlk134285977"/>
      <w:r>
        <w:rPr>
          <w:rFonts w:ascii="宋体" w:eastAsia="宋体" w:hAnsi="宋体" w:cs="Microsoft YaHei UI" w:hint="eastAsia"/>
          <w:b/>
          <w:bCs/>
          <w:spacing w:val="5"/>
          <w:kern w:val="0"/>
          <w:sz w:val="40"/>
          <w:szCs w:val="40"/>
          <w:shd w:val="clear" w:color="auto" w:fill="FFFFFF"/>
        </w:rPr>
        <w:t>伦敦政治经济学院</w:t>
      </w:r>
      <w:r w:rsidR="004500F5">
        <w:rPr>
          <w:rFonts w:ascii="宋体" w:eastAsia="宋体" w:hAnsi="宋体" w:cs="Microsoft YaHei UI" w:hint="eastAsia"/>
          <w:b/>
          <w:bCs/>
          <w:spacing w:val="5"/>
          <w:kern w:val="0"/>
          <w:sz w:val="40"/>
          <w:szCs w:val="40"/>
          <w:shd w:val="clear" w:color="auto" w:fill="FFFFFF"/>
        </w:rPr>
        <w:t>学分交流</w:t>
      </w:r>
      <w:r w:rsidR="00313A81" w:rsidRPr="00BB3898">
        <w:rPr>
          <w:rFonts w:ascii="宋体" w:eastAsia="宋体" w:hAnsi="宋体" w:cs="Microsoft YaHei UI" w:hint="eastAsia"/>
          <w:b/>
          <w:bCs/>
          <w:spacing w:val="5"/>
          <w:kern w:val="0"/>
          <w:sz w:val="40"/>
          <w:szCs w:val="40"/>
          <w:shd w:val="clear" w:color="auto" w:fill="FFFFFF"/>
        </w:rPr>
        <w:t>项目</w:t>
      </w:r>
    </w:p>
    <w:p w14:paraId="21C2A9F7" w14:textId="77777777" w:rsidR="004D0999" w:rsidRPr="002B10E8" w:rsidRDefault="004D0999" w:rsidP="00D155B1">
      <w:pPr>
        <w:pStyle w:val="a3"/>
        <w:widowControl/>
        <w:spacing w:beforeAutospacing="0" w:afterAutospacing="0" w:line="360" w:lineRule="auto"/>
        <w:ind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</w:p>
    <w:p w14:paraId="5B365D15" w14:textId="64748C4D" w:rsidR="004500F5" w:rsidRDefault="004500F5" w:rsidP="004500F5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  <w:r>
        <w:rPr>
          <w:rFonts w:ascii="宋体" w:eastAsia="宋体" w:hAnsi="宋体" w:cstheme="minorEastAsia" w:hint="eastAsia"/>
          <w:b/>
          <w:bCs/>
          <w:kern w:val="2"/>
          <w:sz w:val="21"/>
        </w:rPr>
        <w:t>一、项目概况</w:t>
      </w:r>
    </w:p>
    <w:p w14:paraId="6079FB7C" w14:textId="03EEFEFD" w:rsidR="00C42553" w:rsidRDefault="005D260A" w:rsidP="004500F5">
      <w:pPr>
        <w:pStyle w:val="a3"/>
        <w:widowControl/>
        <w:spacing w:beforeAutospacing="0" w:afterAutospacing="0" w:line="360" w:lineRule="auto"/>
        <w:ind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  <w:r w:rsidRPr="005D260A">
        <w:rPr>
          <w:rFonts w:ascii="宋体" w:eastAsia="宋体" w:hAnsi="宋体" w:cstheme="minorEastAsia" w:hint="eastAsia"/>
          <w:kern w:val="2"/>
          <w:sz w:val="21"/>
        </w:rPr>
        <w:t>伦敦政治经济学院学分交流项目为学生提供了在</w:t>
      </w:r>
      <w:r w:rsidRPr="005D260A">
        <w:rPr>
          <w:rFonts w:ascii="宋体" w:eastAsia="宋体" w:hAnsi="宋体" w:cstheme="minorEastAsia"/>
          <w:kern w:val="2"/>
          <w:sz w:val="21"/>
        </w:rPr>
        <w:t>G5超级精英大学一个学年的交流学习机会。学生可以在伦敦政治经济学院（下简称LSE）开设的300余门课程中修读课程，全浸入式融入学校的学习和学生生活，并在项目结束时获得LSE的官方成绩单和学分。</w:t>
      </w:r>
      <w:proofErr w:type="gramStart"/>
      <w:r w:rsidR="005028AC" w:rsidRPr="005028AC">
        <w:rPr>
          <w:rFonts w:ascii="宋体" w:eastAsia="宋体" w:hAnsi="宋体" w:cstheme="minorEastAsia"/>
          <w:kern w:val="2"/>
          <w:sz w:val="21"/>
        </w:rPr>
        <w:t>被项目</w:t>
      </w:r>
      <w:proofErr w:type="gramEnd"/>
      <w:r w:rsidR="005028AC" w:rsidRPr="005028AC">
        <w:rPr>
          <w:rFonts w:ascii="宋体" w:eastAsia="宋体" w:hAnsi="宋体" w:cstheme="minorEastAsia"/>
          <w:kern w:val="2"/>
          <w:sz w:val="21"/>
        </w:rPr>
        <w:t>录取的学生</w:t>
      </w:r>
      <w:r w:rsidR="005028AC">
        <w:rPr>
          <w:rFonts w:ascii="宋体" w:eastAsia="宋体" w:hAnsi="宋体" w:cstheme="minorEastAsia" w:hint="eastAsia"/>
          <w:kern w:val="2"/>
          <w:sz w:val="21"/>
        </w:rPr>
        <w:t>有机会</w:t>
      </w:r>
      <w:r w:rsidR="005028AC" w:rsidRPr="005028AC">
        <w:rPr>
          <w:rFonts w:ascii="宋体" w:eastAsia="宋体" w:hAnsi="宋体" w:cstheme="minorEastAsia"/>
          <w:kern w:val="2"/>
          <w:sz w:val="21"/>
        </w:rPr>
        <w:t>申请LSE奖学金（最高可达21000英镑）或学生宿舍奖学金（获得免费住宿资格）。</w:t>
      </w:r>
      <w:r w:rsidRPr="005D260A">
        <w:rPr>
          <w:rFonts w:ascii="宋体" w:eastAsia="宋体" w:hAnsi="宋体" w:cstheme="minorEastAsia"/>
          <w:kern w:val="2"/>
          <w:sz w:val="21"/>
        </w:rPr>
        <w:t>参加LSE学年交流项目的学生将成为LSE的终身校友，享受在研究生阶段10%的学费减免等校友政策，同时学生也可以申请学校提供的奖助学金计划以及实习活动。</w:t>
      </w:r>
      <w:bookmarkStart w:id="1" w:name="OLE_LINK4"/>
    </w:p>
    <w:bookmarkEnd w:id="1"/>
    <w:p w14:paraId="068FFF64" w14:textId="77777777" w:rsidR="00DB3B3F" w:rsidRPr="004500F5" w:rsidRDefault="00DB3B3F" w:rsidP="004500F5">
      <w:pPr>
        <w:pStyle w:val="a3"/>
        <w:widowControl/>
        <w:spacing w:beforeAutospacing="0" w:afterAutospacing="0" w:line="360" w:lineRule="auto"/>
        <w:ind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</w:p>
    <w:p w14:paraId="7E12D68E" w14:textId="514F4504" w:rsidR="00096782" w:rsidRDefault="004500F5" w:rsidP="004500F5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  <w:r>
        <w:rPr>
          <w:rFonts w:ascii="宋体" w:eastAsia="宋体" w:hAnsi="宋体" w:cstheme="minorEastAsia" w:hint="eastAsia"/>
          <w:b/>
          <w:bCs/>
          <w:kern w:val="2"/>
          <w:sz w:val="21"/>
        </w:rPr>
        <w:t>二、</w:t>
      </w:r>
      <w:r w:rsidR="006539D7">
        <w:rPr>
          <w:rFonts w:ascii="宋体" w:eastAsia="宋体" w:hAnsi="宋体" w:cstheme="minorEastAsia" w:hint="eastAsia"/>
          <w:b/>
          <w:bCs/>
          <w:kern w:val="2"/>
          <w:sz w:val="21"/>
        </w:rPr>
        <w:t>大学</w:t>
      </w:r>
      <w:r w:rsidR="004C6AE4">
        <w:rPr>
          <w:rFonts w:ascii="宋体" w:eastAsia="宋体" w:hAnsi="宋体" w:cstheme="minorEastAsia" w:hint="eastAsia"/>
          <w:b/>
          <w:bCs/>
          <w:kern w:val="2"/>
          <w:sz w:val="21"/>
        </w:rPr>
        <w:t>介绍</w:t>
      </w:r>
    </w:p>
    <w:p w14:paraId="00411B62" w14:textId="77777777" w:rsidR="006539D7" w:rsidRDefault="006539D7" w:rsidP="006539D7">
      <w:pPr>
        <w:pStyle w:val="a3"/>
        <w:widowControl/>
        <w:numPr>
          <w:ilvl w:val="0"/>
          <w:numId w:val="21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D06281">
        <w:rPr>
          <w:rFonts w:ascii="宋体" w:eastAsia="宋体" w:hAnsi="宋体" w:cstheme="minorEastAsia" w:hint="eastAsia"/>
          <w:kern w:val="2"/>
          <w:sz w:val="21"/>
        </w:rPr>
        <w:t>学校简介：</w:t>
      </w:r>
    </w:p>
    <w:p w14:paraId="3391E866" w14:textId="08E2A671" w:rsidR="005D260A" w:rsidRPr="005D260A" w:rsidRDefault="005D260A" w:rsidP="00670F2F">
      <w:pPr>
        <w:pStyle w:val="a3"/>
        <w:widowControl/>
        <w:spacing w:beforeAutospacing="0" w:afterAutospacing="0" w:line="360" w:lineRule="auto"/>
        <w:ind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  <w:r w:rsidRPr="005D260A">
        <w:rPr>
          <w:rFonts w:ascii="宋体" w:eastAsia="宋体" w:hAnsi="宋体" w:cstheme="minorEastAsia" w:hint="eastAsia"/>
          <w:kern w:val="2"/>
          <w:sz w:val="21"/>
        </w:rPr>
        <w:t>伦敦政治经济学院（</w:t>
      </w:r>
      <w:r w:rsidRPr="005D260A">
        <w:rPr>
          <w:rFonts w:ascii="宋体" w:eastAsia="宋体" w:hAnsi="宋体" w:cstheme="minorEastAsia"/>
          <w:kern w:val="2"/>
          <w:sz w:val="21"/>
        </w:rPr>
        <w:t>The London School of Economics and Political Science，简称LSE）始建于1895年，是全球闻名的顶尖研究型大学、是伦敦大学联盟成员和罗素大学成员，并被誉为金三角名校和G5超级精英大学。LSE专注于社会科学领域的研究，开设经济学、社会学、人类学、会计学、数学、统计、政治、公共政策、信息系统等众多专业领域，其中多个领域均在世界专业中</w:t>
      </w:r>
      <w:proofErr w:type="gramStart"/>
      <w:r w:rsidRPr="005D260A">
        <w:rPr>
          <w:rFonts w:ascii="宋体" w:eastAsia="宋体" w:hAnsi="宋体" w:cstheme="minorEastAsia"/>
          <w:kern w:val="2"/>
          <w:sz w:val="21"/>
        </w:rPr>
        <w:t>排名十</w:t>
      </w:r>
      <w:proofErr w:type="gramEnd"/>
      <w:r w:rsidRPr="005D260A">
        <w:rPr>
          <w:rFonts w:ascii="宋体" w:eastAsia="宋体" w:hAnsi="宋体" w:cstheme="minorEastAsia"/>
          <w:kern w:val="2"/>
          <w:sz w:val="21"/>
        </w:rPr>
        <w:t>强，专业实力雄厚。根据</w:t>
      </w:r>
      <w:r w:rsidR="00EE7B0E">
        <w:rPr>
          <w:rFonts w:ascii="宋体" w:eastAsia="宋体" w:hAnsi="宋体" w:cstheme="minorEastAsia"/>
          <w:kern w:val="2"/>
          <w:sz w:val="21"/>
        </w:rPr>
        <w:t>2023</w:t>
      </w:r>
      <w:r w:rsidRPr="005D260A">
        <w:rPr>
          <w:rFonts w:ascii="宋体" w:eastAsia="宋体" w:hAnsi="宋体" w:cstheme="minorEastAsia"/>
          <w:kern w:val="2"/>
          <w:sz w:val="21"/>
        </w:rPr>
        <w:t>年QS世界大学专业排名，LSE在社会科学和管理学领域位居世</w:t>
      </w:r>
      <w:r w:rsidRPr="005D260A">
        <w:rPr>
          <w:rFonts w:ascii="宋体" w:eastAsia="宋体" w:hAnsi="宋体" w:cstheme="minorEastAsia" w:hint="eastAsia"/>
          <w:kern w:val="2"/>
          <w:sz w:val="21"/>
        </w:rPr>
        <w:t>界第</w:t>
      </w:r>
      <w:r w:rsidR="00EE7B0E">
        <w:rPr>
          <w:rFonts w:ascii="宋体" w:eastAsia="宋体" w:hAnsi="宋体" w:cstheme="minorEastAsia" w:hint="eastAsia"/>
          <w:kern w:val="2"/>
          <w:sz w:val="21"/>
        </w:rPr>
        <w:t>五</w:t>
      </w:r>
      <w:r w:rsidRPr="005D260A">
        <w:rPr>
          <w:rFonts w:ascii="宋体" w:eastAsia="宋体" w:hAnsi="宋体" w:cstheme="minorEastAsia" w:hint="eastAsia"/>
          <w:kern w:val="2"/>
          <w:sz w:val="21"/>
        </w:rPr>
        <w:t>。</w:t>
      </w:r>
      <w:r w:rsidRPr="005D260A">
        <w:rPr>
          <w:rFonts w:ascii="宋体" w:eastAsia="宋体" w:hAnsi="宋体" w:cstheme="minorEastAsia"/>
          <w:kern w:val="2"/>
          <w:sz w:val="21"/>
        </w:rPr>
        <w:t>LSE的毕业生成就卓越</w:t>
      </w:r>
      <w:r w:rsidR="00EE7B0E">
        <w:rPr>
          <w:rFonts w:ascii="宋体" w:eastAsia="宋体" w:hAnsi="宋体" w:cstheme="minorEastAsia" w:hint="eastAsia"/>
          <w:kern w:val="2"/>
          <w:sz w:val="21"/>
        </w:rPr>
        <w:t>，</w:t>
      </w:r>
      <w:r w:rsidR="00EE7B0E" w:rsidRPr="00EE7B0E">
        <w:rPr>
          <w:rFonts w:ascii="宋体" w:eastAsia="宋体" w:hAnsi="宋体" w:cstheme="minorEastAsia" w:hint="eastAsia"/>
          <w:kern w:val="2"/>
          <w:sz w:val="21"/>
        </w:rPr>
        <w:t>迄今为止</w:t>
      </w:r>
      <w:r w:rsidR="00EE7B0E">
        <w:rPr>
          <w:rFonts w:ascii="宋体" w:eastAsia="宋体" w:hAnsi="宋体" w:cstheme="minorEastAsia" w:hint="eastAsia"/>
          <w:kern w:val="2"/>
          <w:sz w:val="21"/>
        </w:rPr>
        <w:t>，</w:t>
      </w:r>
      <w:r w:rsidRPr="005D260A">
        <w:rPr>
          <w:rFonts w:ascii="宋体" w:eastAsia="宋体" w:hAnsi="宋体" w:cstheme="minorEastAsia"/>
          <w:kern w:val="2"/>
          <w:sz w:val="21"/>
        </w:rPr>
        <w:t>LSE 校友</w:t>
      </w:r>
      <w:r w:rsidR="00EE7B0E">
        <w:rPr>
          <w:rFonts w:ascii="宋体" w:eastAsia="宋体" w:hAnsi="宋体" w:cstheme="minorEastAsia" w:hint="eastAsia"/>
          <w:kern w:val="2"/>
          <w:sz w:val="21"/>
        </w:rPr>
        <w:t>和教职员工</w:t>
      </w:r>
      <w:r w:rsidRPr="005D260A">
        <w:rPr>
          <w:rFonts w:ascii="宋体" w:eastAsia="宋体" w:hAnsi="宋体" w:cstheme="minorEastAsia"/>
          <w:kern w:val="2"/>
          <w:sz w:val="21"/>
        </w:rPr>
        <w:t>中诞生了</w:t>
      </w:r>
      <w:proofErr w:type="gramStart"/>
      <w:r w:rsidRPr="005D260A">
        <w:rPr>
          <w:rFonts w:ascii="宋体" w:eastAsia="宋体" w:hAnsi="宋体" w:cstheme="minorEastAsia"/>
          <w:kern w:val="2"/>
          <w:sz w:val="21"/>
        </w:rPr>
        <w:t>18位诺奖获得者</w:t>
      </w:r>
      <w:proofErr w:type="gramEnd"/>
      <w:r w:rsidRPr="005D260A">
        <w:rPr>
          <w:rFonts w:ascii="宋体" w:eastAsia="宋体" w:hAnsi="宋体" w:cstheme="minorEastAsia"/>
          <w:kern w:val="2"/>
          <w:sz w:val="21"/>
        </w:rPr>
        <w:t>，</w:t>
      </w:r>
      <w:r w:rsidR="00EE7B0E" w:rsidRPr="00EE7B0E">
        <w:rPr>
          <w:rFonts w:ascii="宋体" w:eastAsia="宋体" w:hAnsi="宋体" w:cstheme="minorEastAsia"/>
          <w:kern w:val="2"/>
          <w:sz w:val="21"/>
        </w:rPr>
        <w:t>37位世界领导人曾在伦敦政治经济学院学习或任教</w:t>
      </w:r>
      <w:r w:rsidRPr="005D260A">
        <w:rPr>
          <w:rFonts w:ascii="宋体" w:eastAsia="宋体" w:hAnsi="宋体" w:cstheme="minorEastAsia"/>
          <w:kern w:val="2"/>
          <w:sz w:val="21"/>
        </w:rPr>
        <w:t>。</w:t>
      </w:r>
    </w:p>
    <w:p w14:paraId="579D642E" w14:textId="21CF526D" w:rsidR="006539D7" w:rsidRPr="00B33F9C" w:rsidRDefault="005D260A" w:rsidP="00670F2F">
      <w:pPr>
        <w:pStyle w:val="a3"/>
        <w:widowControl/>
        <w:spacing w:beforeAutospacing="0" w:afterAutospacing="0" w:line="360" w:lineRule="auto"/>
        <w:ind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  <w:r w:rsidRPr="005D260A">
        <w:rPr>
          <w:rFonts w:ascii="宋体" w:eastAsia="宋体" w:hAnsi="宋体" w:cstheme="minorEastAsia"/>
          <w:kern w:val="2"/>
          <w:sz w:val="21"/>
        </w:rPr>
        <w:t xml:space="preserve">LSE位于伦敦市中心的法律中心Holborn, </w:t>
      </w:r>
      <w:proofErr w:type="gramStart"/>
      <w:r w:rsidRPr="005D260A">
        <w:rPr>
          <w:rFonts w:ascii="宋体" w:eastAsia="宋体" w:hAnsi="宋体" w:cstheme="minorEastAsia"/>
          <w:kern w:val="2"/>
          <w:sz w:val="21"/>
        </w:rPr>
        <w:t>比邻国会</w:t>
      </w:r>
      <w:proofErr w:type="gramEnd"/>
      <w:r w:rsidRPr="005D260A">
        <w:rPr>
          <w:rFonts w:ascii="宋体" w:eastAsia="宋体" w:hAnsi="宋体" w:cstheme="minorEastAsia"/>
          <w:kern w:val="2"/>
          <w:sz w:val="21"/>
        </w:rPr>
        <w:t>大厦、金融城、大英图书馆。伦敦的国际都市氛围及近在咫尺的伦敦政治、经济、文化中心，是的LSE是学生不可多得的近距离观察体验伦敦及世界的窗口。</w:t>
      </w:r>
    </w:p>
    <w:p w14:paraId="3E52A9D6" w14:textId="2EB810B3" w:rsidR="004D0999" w:rsidRDefault="004D0999" w:rsidP="003116FA">
      <w:pPr>
        <w:pStyle w:val="a3"/>
        <w:widowControl/>
        <w:numPr>
          <w:ilvl w:val="0"/>
          <w:numId w:val="21"/>
        </w:numPr>
        <w:spacing w:beforeAutospacing="0" w:afterAutospacing="0" w:line="360" w:lineRule="auto"/>
        <w:ind w:left="862" w:hanging="442"/>
        <w:jc w:val="both"/>
        <w:rPr>
          <w:rFonts w:ascii="宋体" w:eastAsia="宋体" w:hAnsi="宋体" w:cstheme="minorEastAsia"/>
          <w:kern w:val="2"/>
          <w:sz w:val="21"/>
        </w:rPr>
      </w:pPr>
      <w:r w:rsidRPr="006539D7">
        <w:rPr>
          <w:rFonts w:ascii="宋体" w:eastAsia="宋体" w:hAnsi="宋体" w:cstheme="minorEastAsia" w:hint="eastAsia"/>
          <w:kern w:val="2"/>
          <w:sz w:val="21"/>
        </w:rPr>
        <w:t>综合排名：</w:t>
      </w:r>
      <w:r w:rsidR="00EE7B0E" w:rsidDel="00EE7B0E">
        <w:rPr>
          <w:rFonts w:ascii="宋体" w:eastAsia="宋体" w:hAnsi="宋体" w:cstheme="minorEastAsia" w:hint="eastAsia"/>
          <w:kern w:val="2"/>
          <w:sz w:val="21"/>
        </w:rPr>
        <w:t xml:space="preserve"> </w:t>
      </w:r>
      <w:r w:rsidR="00EE7B0E" w:rsidRPr="004D0999">
        <w:rPr>
          <w:rFonts w:ascii="宋体" w:eastAsia="宋体" w:hAnsi="宋体" w:cstheme="minorEastAsia"/>
          <w:kern w:val="2"/>
          <w:sz w:val="21"/>
        </w:rPr>
        <w:t>20</w:t>
      </w:r>
      <w:r w:rsidR="00EE7B0E">
        <w:rPr>
          <w:rFonts w:ascii="宋体" w:eastAsia="宋体" w:hAnsi="宋体" w:cstheme="minorEastAsia"/>
          <w:kern w:val="2"/>
          <w:sz w:val="21"/>
        </w:rPr>
        <w:t>24</w:t>
      </w:r>
      <w:r w:rsidRPr="004D0999">
        <w:rPr>
          <w:rFonts w:ascii="宋体" w:eastAsia="宋体" w:hAnsi="宋体" w:cstheme="minorEastAsia"/>
          <w:kern w:val="2"/>
          <w:sz w:val="21"/>
        </w:rPr>
        <w:t>年QS世界排名为</w:t>
      </w:r>
      <w:r w:rsidR="00EE7B0E" w:rsidRPr="004D0999">
        <w:rPr>
          <w:rFonts w:ascii="宋体" w:eastAsia="宋体" w:hAnsi="宋体" w:cstheme="minorEastAsia"/>
          <w:kern w:val="2"/>
          <w:sz w:val="21"/>
        </w:rPr>
        <w:t>第</w:t>
      </w:r>
      <w:r w:rsidR="00EE7B0E">
        <w:rPr>
          <w:rFonts w:ascii="宋体" w:eastAsia="宋体" w:hAnsi="宋体" w:cstheme="minorEastAsia"/>
          <w:kern w:val="2"/>
          <w:sz w:val="21"/>
        </w:rPr>
        <w:t>45</w:t>
      </w:r>
      <w:r w:rsidRPr="004D0999">
        <w:rPr>
          <w:rFonts w:ascii="宋体" w:eastAsia="宋体" w:hAnsi="宋体" w:cstheme="minorEastAsia"/>
          <w:kern w:val="2"/>
          <w:sz w:val="21"/>
        </w:rPr>
        <w:t>位</w:t>
      </w:r>
      <w:r w:rsidR="00EE7B0E">
        <w:rPr>
          <w:rFonts w:ascii="宋体" w:eastAsia="宋体" w:hAnsi="宋体" w:cstheme="minorEastAsia" w:hint="eastAsia"/>
          <w:kern w:val="2"/>
          <w:sz w:val="21"/>
        </w:rPr>
        <w:t>；</w:t>
      </w:r>
    </w:p>
    <w:p w14:paraId="2F4AAEA2" w14:textId="4AB08ECE" w:rsidR="008C2D70" w:rsidRPr="00035226" w:rsidRDefault="004500F5" w:rsidP="003116FA">
      <w:pPr>
        <w:pStyle w:val="a4"/>
        <w:numPr>
          <w:ilvl w:val="0"/>
          <w:numId w:val="21"/>
        </w:numPr>
        <w:spacing w:line="360" w:lineRule="auto"/>
        <w:ind w:left="862" w:firstLineChars="0" w:hanging="442"/>
        <w:rPr>
          <w:rFonts w:ascii="宋体" w:eastAsia="宋体" w:hAnsi="宋体" w:cstheme="minorEastAsia"/>
          <w:szCs w:val="24"/>
        </w:rPr>
      </w:pPr>
      <w:r w:rsidRPr="00035226">
        <w:rPr>
          <w:rFonts w:ascii="宋体" w:eastAsia="宋体" w:hAnsi="宋体" w:cstheme="minorEastAsia" w:hint="eastAsia"/>
        </w:rPr>
        <w:t>优势学科：</w:t>
      </w:r>
      <w:r w:rsidR="008E70BB" w:rsidRPr="005D260A">
        <w:rPr>
          <w:rFonts w:ascii="宋体" w:eastAsia="宋体" w:hAnsi="宋体" w:cstheme="minorEastAsia"/>
        </w:rPr>
        <w:t>社会科学和管理学</w:t>
      </w:r>
      <w:r w:rsidR="00035226" w:rsidRPr="00035226">
        <w:rPr>
          <w:rFonts w:ascii="宋体" w:eastAsia="宋体" w:hAnsi="宋体" w:cstheme="minorEastAsia" w:hint="eastAsia"/>
        </w:rPr>
        <w:t>、</w:t>
      </w:r>
      <w:r w:rsidR="00035226">
        <w:rPr>
          <w:rFonts w:ascii="宋体" w:eastAsia="宋体" w:hAnsi="宋体" w:cstheme="minorEastAsia" w:hint="eastAsia"/>
        </w:rPr>
        <w:t>金融与会计、</w:t>
      </w:r>
      <w:r w:rsidR="008E70BB">
        <w:rPr>
          <w:rFonts w:ascii="宋体" w:eastAsia="宋体" w:hAnsi="宋体" w:cstheme="minorEastAsia" w:hint="eastAsia"/>
        </w:rPr>
        <w:t>经济学</w:t>
      </w:r>
      <w:r w:rsidR="00035226">
        <w:rPr>
          <w:rFonts w:ascii="宋体" w:eastAsia="宋体" w:hAnsi="宋体" w:cstheme="minorEastAsia" w:hint="eastAsia"/>
        </w:rPr>
        <w:t>与</w:t>
      </w:r>
      <w:r w:rsidR="008E70BB">
        <w:rPr>
          <w:rFonts w:ascii="宋体" w:eastAsia="宋体" w:hAnsi="宋体" w:cstheme="minorEastAsia" w:hint="eastAsia"/>
        </w:rPr>
        <w:t>计量经济学</w:t>
      </w:r>
      <w:r w:rsidR="00035226">
        <w:rPr>
          <w:rFonts w:ascii="宋体" w:eastAsia="宋体" w:hAnsi="宋体" w:cstheme="minorEastAsia" w:hint="eastAsia"/>
        </w:rPr>
        <w:t>、</w:t>
      </w:r>
      <w:r w:rsidR="008E70BB">
        <w:rPr>
          <w:rFonts w:ascii="宋体" w:eastAsia="宋体" w:hAnsi="宋体" w:cstheme="minorEastAsia" w:hint="eastAsia"/>
        </w:rPr>
        <w:t>传播学与媒体研究、商学、这学、法学及法律研究、历史学</w:t>
      </w:r>
      <w:r w:rsidRPr="00035226">
        <w:rPr>
          <w:rFonts w:ascii="宋体" w:eastAsia="宋体" w:hAnsi="宋体" w:cstheme="minorEastAsia" w:hint="eastAsia"/>
        </w:rPr>
        <w:t>等。</w:t>
      </w:r>
    </w:p>
    <w:p w14:paraId="45D1D8E4" w14:textId="77777777" w:rsidR="006539D7" w:rsidRPr="00883402" w:rsidRDefault="006539D7" w:rsidP="006539D7">
      <w:pPr>
        <w:pStyle w:val="a3"/>
        <w:widowControl/>
        <w:spacing w:beforeAutospacing="0" w:afterAutospacing="0" w:line="360" w:lineRule="auto"/>
        <w:ind w:left="420"/>
        <w:jc w:val="both"/>
        <w:rPr>
          <w:rFonts w:ascii="宋体" w:eastAsia="宋体" w:hAnsi="宋体" w:cstheme="minorEastAsia"/>
          <w:kern w:val="2"/>
          <w:sz w:val="21"/>
        </w:rPr>
      </w:pPr>
    </w:p>
    <w:p w14:paraId="5C6E1A1C" w14:textId="5B780484" w:rsidR="002F12A1" w:rsidRPr="002F12A1" w:rsidRDefault="004500F5" w:rsidP="004500F5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  <w:r>
        <w:rPr>
          <w:rFonts w:ascii="宋体" w:eastAsia="宋体" w:hAnsi="宋体" w:cstheme="minorEastAsia" w:hint="eastAsia"/>
          <w:b/>
          <w:bCs/>
          <w:kern w:val="2"/>
          <w:sz w:val="21"/>
        </w:rPr>
        <w:t>三、</w:t>
      </w:r>
      <w:r w:rsidR="002F12A1" w:rsidRPr="002F12A1">
        <w:rPr>
          <w:rFonts w:ascii="宋体" w:eastAsia="宋体" w:hAnsi="宋体" w:cstheme="minorEastAsia" w:hint="eastAsia"/>
          <w:b/>
          <w:bCs/>
          <w:kern w:val="2"/>
          <w:sz w:val="21"/>
        </w:rPr>
        <w:t>项目内容</w:t>
      </w:r>
      <w:r w:rsidR="006539D7">
        <w:rPr>
          <w:rFonts w:ascii="宋体" w:eastAsia="宋体" w:hAnsi="宋体" w:cstheme="minorEastAsia" w:hint="eastAsia"/>
          <w:b/>
          <w:bCs/>
          <w:kern w:val="2"/>
          <w:sz w:val="21"/>
        </w:rPr>
        <w:t>及优势</w:t>
      </w:r>
      <w:r w:rsidR="002F12A1" w:rsidRPr="002F12A1">
        <w:rPr>
          <w:rFonts w:ascii="宋体" w:eastAsia="宋体" w:hAnsi="宋体" w:cstheme="minorEastAsia" w:hint="eastAsia"/>
          <w:b/>
          <w:bCs/>
          <w:kern w:val="2"/>
          <w:sz w:val="21"/>
        </w:rPr>
        <w:t>：</w:t>
      </w:r>
    </w:p>
    <w:p w14:paraId="64B1241D" w14:textId="5CC5631E" w:rsidR="006539D7" w:rsidRPr="0069469E" w:rsidRDefault="006539D7" w:rsidP="006539D7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bookmarkStart w:id="2" w:name="OLE_LINK1"/>
      <w:r w:rsidRPr="00670F2F">
        <w:rPr>
          <w:rFonts w:ascii="宋体" w:eastAsia="宋体" w:hAnsi="宋体" w:cstheme="minorEastAsia" w:hint="eastAsia"/>
          <w:kern w:val="2"/>
          <w:sz w:val="21"/>
        </w:rPr>
        <w:t>项目课程</w:t>
      </w:r>
    </w:p>
    <w:p w14:paraId="569EC937" w14:textId="46214BA2" w:rsidR="00C42553" w:rsidRDefault="008C2D70" w:rsidP="00C42553">
      <w:pPr>
        <w:pStyle w:val="a3"/>
        <w:widowControl/>
        <w:spacing w:beforeAutospacing="0" w:afterAutospacing="0" w:line="360" w:lineRule="auto"/>
        <w:ind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  <w:r w:rsidRPr="0028595C">
        <w:rPr>
          <w:rFonts w:ascii="宋体" w:eastAsia="宋体" w:hAnsi="宋体" w:cstheme="minorEastAsia" w:hint="eastAsia"/>
          <w:kern w:val="2"/>
          <w:sz w:val="21"/>
        </w:rPr>
        <w:lastRenderedPageBreak/>
        <w:t>学生可通过</w:t>
      </w:r>
      <w:r w:rsidR="009A19EC">
        <w:rPr>
          <w:rFonts w:ascii="宋体" w:eastAsia="宋体" w:hAnsi="宋体" w:cstheme="minorEastAsia" w:hint="eastAsia"/>
          <w:kern w:val="2"/>
          <w:sz w:val="21"/>
        </w:rPr>
        <w:t>LSE</w:t>
      </w:r>
      <w:r w:rsidRPr="0028595C">
        <w:rPr>
          <w:rFonts w:ascii="宋体" w:eastAsia="宋体" w:hAnsi="宋体" w:cstheme="minorEastAsia" w:hint="eastAsia"/>
          <w:kern w:val="2"/>
          <w:sz w:val="21"/>
        </w:rPr>
        <w:t>注册学习该</w:t>
      </w:r>
      <w:proofErr w:type="gramStart"/>
      <w:r w:rsidRPr="0028595C">
        <w:rPr>
          <w:rFonts w:ascii="宋体" w:eastAsia="宋体" w:hAnsi="宋体" w:cstheme="minorEastAsia" w:hint="eastAsia"/>
          <w:kern w:val="2"/>
          <w:sz w:val="21"/>
        </w:rPr>
        <w:t>校本科</w:t>
      </w:r>
      <w:proofErr w:type="gramEnd"/>
      <w:r w:rsidRPr="0028595C">
        <w:rPr>
          <w:rFonts w:ascii="宋体" w:eastAsia="宋体" w:hAnsi="宋体" w:cstheme="minorEastAsia" w:hint="eastAsia"/>
          <w:kern w:val="2"/>
          <w:sz w:val="21"/>
        </w:rPr>
        <w:t>专业课程</w:t>
      </w:r>
      <w:r w:rsidRPr="0028595C">
        <w:rPr>
          <w:rFonts w:ascii="宋体" w:eastAsia="宋体" w:hAnsi="宋体" w:cstheme="minorEastAsia"/>
          <w:kern w:val="2"/>
          <w:sz w:val="21"/>
        </w:rPr>
        <w:t>，并获得</w:t>
      </w:r>
      <w:r w:rsidR="00C42553">
        <w:rPr>
          <w:rFonts w:ascii="宋体" w:eastAsia="宋体" w:hAnsi="宋体" w:cstheme="minorEastAsia" w:hint="eastAsia"/>
          <w:kern w:val="2"/>
          <w:sz w:val="21"/>
        </w:rPr>
        <w:t>该校</w:t>
      </w:r>
      <w:r w:rsidRPr="0028595C">
        <w:rPr>
          <w:rFonts w:ascii="宋体" w:eastAsia="宋体" w:hAnsi="宋体" w:cstheme="minorEastAsia"/>
          <w:kern w:val="2"/>
          <w:sz w:val="21"/>
        </w:rPr>
        <w:t>提供的官方成绩单以及相应学分，同时可申请获得名校教授推荐信，为以后申研助力；</w:t>
      </w:r>
      <w:r w:rsidR="00C42553">
        <w:rPr>
          <w:rFonts w:ascii="宋体" w:eastAsia="宋体" w:hAnsi="宋体" w:cstheme="minorEastAsia" w:hint="eastAsia"/>
          <w:kern w:val="2"/>
          <w:sz w:val="21"/>
        </w:rPr>
        <w:t>课程全科开放，</w:t>
      </w:r>
      <w:r w:rsidR="00C42553" w:rsidRPr="00C42553">
        <w:rPr>
          <w:rFonts w:ascii="宋体" w:eastAsia="宋体" w:hAnsi="宋体" w:cstheme="minorEastAsia"/>
          <w:kern w:val="2"/>
          <w:sz w:val="21"/>
        </w:rPr>
        <w:t>学生每学年可以选修LSE 4门课程</w:t>
      </w:r>
      <w:r w:rsidR="00C42553">
        <w:rPr>
          <w:rFonts w:ascii="宋体" w:eastAsia="宋体" w:hAnsi="宋体" w:cstheme="minorEastAsia" w:hint="eastAsia"/>
          <w:kern w:val="2"/>
          <w:sz w:val="21"/>
        </w:rPr>
        <w:t>，</w:t>
      </w:r>
      <w:r w:rsidR="00C42553" w:rsidRPr="00C42553">
        <w:rPr>
          <w:rFonts w:ascii="宋体" w:eastAsia="宋体" w:hAnsi="宋体" w:cstheme="minorEastAsia"/>
          <w:kern w:val="2"/>
          <w:sz w:val="21"/>
        </w:rPr>
        <w:t>经济系要求被录取的学生必须修读至少2门经济学课程</w:t>
      </w:r>
      <w:r w:rsidR="00C42553">
        <w:rPr>
          <w:rFonts w:ascii="宋体" w:eastAsia="宋体" w:hAnsi="宋体" w:cstheme="minorEastAsia" w:hint="eastAsia"/>
          <w:kern w:val="2"/>
          <w:sz w:val="21"/>
        </w:rPr>
        <w:t>，</w:t>
      </w:r>
      <w:r w:rsidR="00C42553" w:rsidRPr="00C42553">
        <w:rPr>
          <w:rFonts w:ascii="宋体" w:eastAsia="宋体" w:hAnsi="宋体" w:cstheme="minorEastAsia"/>
          <w:kern w:val="2"/>
          <w:sz w:val="21"/>
        </w:rPr>
        <w:t>其他系科要求被录取的学生必须修读至少1门本系课程。</w:t>
      </w:r>
    </w:p>
    <w:p w14:paraId="0E837DBC" w14:textId="5EBF7E55" w:rsidR="008C2D70" w:rsidRPr="00851DDF" w:rsidRDefault="00851DDF" w:rsidP="004767F5">
      <w:pPr>
        <w:pStyle w:val="a3"/>
        <w:widowControl/>
        <w:spacing w:beforeAutospacing="0" w:afterAutospacing="0" w:line="360" w:lineRule="auto"/>
        <w:ind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  <w:r w:rsidRPr="00851DDF">
        <w:rPr>
          <w:rFonts w:ascii="宋体" w:eastAsia="宋体" w:hAnsi="宋体" w:cstheme="minorEastAsia" w:hint="eastAsia"/>
          <w:kern w:val="2"/>
          <w:sz w:val="21"/>
        </w:rPr>
        <w:t>可选课程方向</w:t>
      </w:r>
      <w:r>
        <w:rPr>
          <w:rFonts w:ascii="宋体" w:eastAsia="宋体" w:hAnsi="宋体" w:cstheme="minorEastAsia" w:hint="eastAsia"/>
          <w:kern w:val="2"/>
          <w:sz w:val="21"/>
        </w:rPr>
        <w:t>参考（</w:t>
      </w:r>
      <w:r w:rsidRPr="00E43A26">
        <w:rPr>
          <w:rFonts w:ascii="宋体" w:eastAsia="宋体" w:hAnsi="宋体" w:cstheme="minorEastAsia"/>
          <w:kern w:val="2"/>
          <w:sz w:val="21"/>
        </w:rPr>
        <w:t>可以具体查询学校官方网站或者SAF指导老师获得完整课程信息</w:t>
      </w:r>
      <w:r>
        <w:rPr>
          <w:rFonts w:ascii="宋体" w:eastAsia="宋体" w:hAnsi="宋体" w:cstheme="minorEastAsia" w:hint="eastAsia"/>
          <w:kern w:val="2"/>
          <w:sz w:val="21"/>
        </w:rPr>
        <w:t>）</w:t>
      </w:r>
      <w:r w:rsidR="003C67D4" w:rsidRPr="00851DDF">
        <w:rPr>
          <w:rFonts w:ascii="宋体" w:eastAsia="宋体" w:hAnsi="宋体" w:cstheme="minorEastAsia"/>
          <w:kern w:val="2"/>
          <w:sz w:val="21"/>
        </w:rPr>
        <w:t xml:space="preserve"> </w:t>
      </w:r>
      <w:r w:rsidR="008C2D70" w:rsidRPr="00851DDF">
        <w:rPr>
          <w:rFonts w:ascii="宋体" w:eastAsia="宋体" w:hAnsi="宋体" w:cstheme="minorEastAsia"/>
          <w:kern w:val="2"/>
          <w:sz w:val="21"/>
          <w:szCs w:val="21"/>
        </w:rPr>
        <w:t xml:space="preserve"> </w:t>
      </w:r>
    </w:p>
    <w:tbl>
      <w:tblPr>
        <w:tblStyle w:val="af"/>
        <w:tblW w:w="0" w:type="auto"/>
        <w:tblInd w:w="420" w:type="dxa"/>
        <w:tblLook w:val="04A0" w:firstRow="1" w:lastRow="0" w:firstColumn="1" w:lastColumn="0" w:noHBand="0" w:noVBand="1"/>
      </w:tblPr>
      <w:tblGrid>
        <w:gridCol w:w="3106"/>
        <w:gridCol w:w="3107"/>
        <w:gridCol w:w="3103"/>
      </w:tblGrid>
      <w:tr w:rsidR="00851DDF" w14:paraId="4C8655EA" w14:textId="77777777" w:rsidTr="00670F2F">
        <w:tc>
          <w:tcPr>
            <w:tcW w:w="3106" w:type="dxa"/>
          </w:tcPr>
          <w:p w14:paraId="7BD5C0C8" w14:textId="065F59A0" w:rsidR="00851DDF" w:rsidRPr="00670F2F" w:rsidRDefault="00C42553" w:rsidP="00851DDF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theme="minorEastAsia"/>
                <w:kern w:val="2"/>
                <w:sz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</w:rPr>
              <w:t>金融</w:t>
            </w:r>
          </w:p>
        </w:tc>
        <w:tc>
          <w:tcPr>
            <w:tcW w:w="3107" w:type="dxa"/>
          </w:tcPr>
          <w:p w14:paraId="5251B88F" w14:textId="12FE0573" w:rsidR="00851DDF" w:rsidRPr="00670F2F" w:rsidRDefault="00C42553" w:rsidP="00851DDF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theme="minorEastAsia"/>
                <w:kern w:val="2"/>
                <w:sz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</w:rPr>
              <w:t>会计</w:t>
            </w:r>
          </w:p>
        </w:tc>
        <w:tc>
          <w:tcPr>
            <w:tcW w:w="3103" w:type="dxa"/>
          </w:tcPr>
          <w:p w14:paraId="24222230" w14:textId="3623DAB4" w:rsidR="00851DDF" w:rsidRPr="00670F2F" w:rsidRDefault="00C42553" w:rsidP="00851DDF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theme="minorEastAsia"/>
                <w:kern w:val="2"/>
                <w:sz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</w:rPr>
              <w:t>经济学</w:t>
            </w:r>
          </w:p>
        </w:tc>
      </w:tr>
      <w:tr w:rsidR="00851DDF" w14:paraId="52601805" w14:textId="77777777" w:rsidTr="00670F2F">
        <w:tc>
          <w:tcPr>
            <w:tcW w:w="3106" w:type="dxa"/>
          </w:tcPr>
          <w:p w14:paraId="589AE0FA" w14:textId="188A01A3" w:rsidR="00851DDF" w:rsidRDefault="00C42553" w:rsidP="00851DDF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theme="minorEastAsia"/>
                <w:kern w:val="2"/>
                <w:sz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</w:rPr>
              <w:t>法律</w:t>
            </w:r>
          </w:p>
        </w:tc>
        <w:tc>
          <w:tcPr>
            <w:tcW w:w="3107" w:type="dxa"/>
          </w:tcPr>
          <w:p w14:paraId="48B5B109" w14:textId="016D8051" w:rsidR="00851DDF" w:rsidRDefault="00C42553" w:rsidP="00851DDF">
            <w:pPr>
              <w:pStyle w:val="a3"/>
              <w:widowControl/>
              <w:tabs>
                <w:tab w:val="left" w:pos="2040"/>
              </w:tabs>
              <w:spacing w:beforeAutospacing="0" w:afterAutospacing="0" w:line="360" w:lineRule="auto"/>
              <w:jc w:val="center"/>
              <w:rPr>
                <w:rFonts w:ascii="宋体" w:eastAsia="宋体" w:hAnsi="宋体" w:cstheme="minorEastAsia"/>
                <w:kern w:val="2"/>
                <w:sz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</w:rPr>
              <w:t>管理</w:t>
            </w:r>
          </w:p>
        </w:tc>
        <w:tc>
          <w:tcPr>
            <w:tcW w:w="3103" w:type="dxa"/>
          </w:tcPr>
          <w:p w14:paraId="7D55746B" w14:textId="1A476406" w:rsidR="00851DDF" w:rsidRDefault="00C42553" w:rsidP="00851DDF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theme="minorEastAsia"/>
                <w:kern w:val="2"/>
                <w:sz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</w:rPr>
              <w:t>国际关系</w:t>
            </w:r>
          </w:p>
        </w:tc>
      </w:tr>
      <w:tr w:rsidR="00C42553" w14:paraId="6161D00B" w14:textId="77777777" w:rsidTr="00C42553">
        <w:tc>
          <w:tcPr>
            <w:tcW w:w="3106" w:type="dxa"/>
          </w:tcPr>
          <w:p w14:paraId="2D75CD03" w14:textId="791775B9" w:rsidR="00C42553" w:rsidDel="00C42553" w:rsidRDefault="00C42553" w:rsidP="00851DDF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theme="minorEastAsia"/>
                <w:kern w:val="2"/>
                <w:sz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</w:rPr>
              <w:t>政治学</w:t>
            </w:r>
          </w:p>
        </w:tc>
        <w:tc>
          <w:tcPr>
            <w:tcW w:w="3107" w:type="dxa"/>
          </w:tcPr>
          <w:p w14:paraId="1B46B1DA" w14:textId="341FD9A8" w:rsidR="00C42553" w:rsidRPr="00C24AC2" w:rsidDel="00C42553" w:rsidRDefault="00C42553" w:rsidP="00851DDF">
            <w:pPr>
              <w:pStyle w:val="a3"/>
              <w:widowControl/>
              <w:tabs>
                <w:tab w:val="left" w:pos="2040"/>
              </w:tabs>
              <w:spacing w:beforeAutospacing="0" w:afterAutospacing="0" w:line="360" w:lineRule="auto"/>
              <w:jc w:val="center"/>
              <w:rPr>
                <w:rFonts w:ascii="宋体" w:eastAsia="宋体" w:hAnsi="宋体" w:cstheme="minorEastAsia"/>
                <w:kern w:val="2"/>
                <w:sz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</w:rPr>
              <w:t>社会学</w:t>
            </w:r>
          </w:p>
        </w:tc>
        <w:tc>
          <w:tcPr>
            <w:tcW w:w="3103" w:type="dxa"/>
          </w:tcPr>
          <w:p w14:paraId="0221AFCC" w14:textId="7E253BBB" w:rsidR="00C42553" w:rsidRPr="00043F0F" w:rsidDel="00C42553" w:rsidRDefault="00C42553" w:rsidP="00851DDF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theme="minorEastAsia"/>
                <w:kern w:val="2"/>
                <w:sz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</w:rPr>
              <w:t>人类学</w:t>
            </w:r>
          </w:p>
        </w:tc>
      </w:tr>
    </w:tbl>
    <w:p w14:paraId="1F188EB7" w14:textId="4565BCDD" w:rsidR="009A19EC" w:rsidRDefault="009A19EC" w:rsidP="00670F2F">
      <w:pPr>
        <w:pStyle w:val="a3"/>
        <w:widowControl/>
        <w:spacing w:beforeAutospacing="0" w:afterAutospacing="0" w:line="360" w:lineRule="auto"/>
        <w:ind w:left="862"/>
        <w:jc w:val="both"/>
        <w:rPr>
          <w:rFonts w:ascii="宋体" w:eastAsia="宋体" w:hAnsi="宋体" w:cstheme="minorEastAsia"/>
          <w:kern w:val="2"/>
          <w:sz w:val="21"/>
        </w:rPr>
      </w:pPr>
      <w:r w:rsidRPr="009A19EC">
        <w:rPr>
          <w:rFonts w:ascii="宋体" w:eastAsia="宋体" w:hAnsi="宋体" w:cstheme="minorEastAsia" w:hint="eastAsia"/>
        </w:rPr>
        <w:t>课程链接</w:t>
      </w:r>
      <w:r>
        <w:rPr>
          <w:rFonts w:ascii="宋体" w:eastAsia="宋体" w:hAnsi="宋体" w:cstheme="minorEastAsia" w:hint="eastAsia"/>
        </w:rPr>
        <w:t>：</w:t>
      </w:r>
      <w:r w:rsidRPr="00670F2F">
        <w:rPr>
          <w:rFonts w:ascii="宋体" w:eastAsia="宋体" w:hAnsi="宋体" w:cstheme="minorEastAsia" w:hint="eastAsia"/>
          <w:u w:val="single"/>
        </w:rPr>
        <w:t>请</w:t>
      </w:r>
      <w:r w:rsidR="00000000">
        <w:fldChar w:fldCharType="begin"/>
      </w:r>
      <w:r w:rsidR="00000000">
        <w:instrText>HYPERLINK "https://www.lse.ac.uk/resources/calendar/programmeRegulations/undergraduate/2023/GeneralCourse.htm"</w:instrText>
      </w:r>
      <w:r w:rsidR="00000000">
        <w:fldChar w:fldCharType="separate"/>
      </w:r>
      <w:r w:rsidRPr="00670F2F">
        <w:rPr>
          <w:rFonts w:cstheme="minorBidi" w:hint="eastAsia"/>
        </w:rPr>
        <w:t>点击</w:t>
      </w:r>
      <w:r w:rsidR="00000000">
        <w:rPr>
          <w:rFonts w:cstheme="minorBidi"/>
        </w:rPr>
        <w:fldChar w:fldCharType="end"/>
      </w:r>
    </w:p>
    <w:p w14:paraId="5C5BCF28" w14:textId="380AB5AD" w:rsidR="00851DDF" w:rsidRDefault="006539D7" w:rsidP="006539D7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69469E">
        <w:rPr>
          <w:rFonts w:ascii="宋体" w:eastAsia="宋体" w:hAnsi="宋体" w:cstheme="minorEastAsia" w:hint="eastAsia"/>
          <w:kern w:val="2"/>
          <w:sz w:val="21"/>
        </w:rPr>
        <w:t>项目时间</w:t>
      </w:r>
      <w:r>
        <w:rPr>
          <w:rFonts w:ascii="宋体" w:eastAsia="宋体" w:hAnsi="宋体" w:cstheme="minorEastAsia" w:hint="eastAsia"/>
          <w:kern w:val="2"/>
          <w:sz w:val="21"/>
        </w:rPr>
        <w:t>：</w:t>
      </w:r>
      <w:r w:rsidRPr="006539D7">
        <w:rPr>
          <w:rFonts w:ascii="宋体" w:eastAsia="宋体" w:hAnsi="宋体" w:cstheme="minorEastAsia" w:hint="eastAsia"/>
          <w:kern w:val="2"/>
          <w:sz w:val="21"/>
        </w:rPr>
        <w:t>秋季学</w:t>
      </w:r>
      <w:r w:rsidR="009A19EC">
        <w:rPr>
          <w:rFonts w:ascii="宋体" w:eastAsia="宋体" w:hAnsi="宋体" w:cstheme="minorEastAsia" w:hint="eastAsia"/>
          <w:kern w:val="2"/>
          <w:sz w:val="21"/>
        </w:rPr>
        <w:t>年</w:t>
      </w:r>
      <w:r w:rsidRPr="006539D7">
        <w:rPr>
          <w:rFonts w:ascii="宋体" w:eastAsia="宋体" w:hAnsi="宋体" w:cstheme="minorEastAsia" w:hint="eastAsia"/>
          <w:kern w:val="2"/>
          <w:sz w:val="21"/>
        </w:rPr>
        <w:t>：</w:t>
      </w:r>
      <w:r w:rsidR="009A19EC">
        <w:rPr>
          <w:rFonts w:ascii="宋体" w:eastAsia="宋体" w:hAnsi="宋体" w:cstheme="minorEastAsia"/>
          <w:kern w:val="2"/>
          <w:sz w:val="21"/>
        </w:rPr>
        <w:t>9</w:t>
      </w:r>
      <w:r w:rsidRPr="006539D7">
        <w:rPr>
          <w:rFonts w:ascii="宋体" w:eastAsia="宋体" w:hAnsi="宋体" w:cstheme="minorEastAsia"/>
          <w:kern w:val="2"/>
          <w:sz w:val="21"/>
        </w:rPr>
        <w:t xml:space="preserve">月 – </w:t>
      </w:r>
      <w:r w:rsidR="009A19EC">
        <w:rPr>
          <w:rFonts w:ascii="宋体" w:eastAsia="宋体" w:hAnsi="宋体" w:cstheme="minorEastAsia" w:hint="eastAsia"/>
          <w:kern w:val="2"/>
          <w:sz w:val="21"/>
        </w:rPr>
        <w:t>来年</w:t>
      </w:r>
      <w:r w:rsidR="009A19EC">
        <w:rPr>
          <w:rFonts w:ascii="宋体" w:eastAsia="宋体" w:hAnsi="宋体" w:cstheme="minorEastAsia"/>
          <w:kern w:val="2"/>
          <w:sz w:val="21"/>
        </w:rPr>
        <w:t>6</w:t>
      </w:r>
      <w:r w:rsidRPr="006539D7">
        <w:rPr>
          <w:rFonts w:ascii="宋体" w:eastAsia="宋体" w:hAnsi="宋体" w:cstheme="minorEastAsia"/>
          <w:kern w:val="2"/>
          <w:sz w:val="21"/>
        </w:rPr>
        <w:t xml:space="preserve">月 </w:t>
      </w:r>
    </w:p>
    <w:p w14:paraId="3EBD766E" w14:textId="779D041F" w:rsidR="006539D7" w:rsidRPr="006539D7" w:rsidRDefault="006539D7" w:rsidP="006539D7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>
        <w:rPr>
          <w:rFonts w:ascii="宋体" w:eastAsia="宋体" w:hAnsi="宋体" w:cstheme="minorEastAsia" w:hint="eastAsia"/>
          <w:kern w:val="2"/>
          <w:sz w:val="21"/>
        </w:rPr>
        <w:t>学制和课程安排：</w:t>
      </w:r>
      <w:r w:rsidR="00D22905">
        <w:rPr>
          <w:rFonts w:ascii="宋体" w:eastAsia="宋体" w:hAnsi="宋体" w:cstheme="minorEastAsia" w:hint="eastAsia"/>
          <w:kern w:val="2"/>
          <w:sz w:val="21"/>
        </w:rPr>
        <w:t>LSE</w:t>
      </w:r>
      <w:r w:rsidRPr="006539D7">
        <w:rPr>
          <w:rFonts w:ascii="宋体" w:eastAsia="宋体" w:hAnsi="宋体" w:cstheme="minorEastAsia" w:hint="eastAsia"/>
          <w:kern w:val="2"/>
          <w:sz w:val="21"/>
        </w:rPr>
        <w:t>学年分为</w:t>
      </w:r>
      <w:r w:rsidR="00E471FF">
        <w:rPr>
          <w:rFonts w:ascii="宋体" w:eastAsia="宋体" w:hAnsi="宋体" w:cstheme="minorEastAsia" w:hint="eastAsia"/>
          <w:kern w:val="2"/>
          <w:sz w:val="21"/>
        </w:rPr>
        <w:t>两</w:t>
      </w:r>
      <w:r w:rsidR="008E739F">
        <w:rPr>
          <w:rFonts w:ascii="宋体" w:eastAsia="宋体" w:hAnsi="宋体" w:cstheme="minorEastAsia" w:hint="eastAsia"/>
          <w:kern w:val="2"/>
          <w:sz w:val="21"/>
        </w:rPr>
        <w:t>个</w:t>
      </w:r>
      <w:r w:rsidRPr="006539D7">
        <w:rPr>
          <w:rFonts w:ascii="宋体" w:eastAsia="宋体" w:hAnsi="宋体" w:cstheme="minorEastAsia" w:hint="eastAsia"/>
          <w:kern w:val="2"/>
          <w:sz w:val="21"/>
        </w:rPr>
        <w:t>学期，</w:t>
      </w:r>
      <w:r w:rsidR="006074F7">
        <w:rPr>
          <w:rFonts w:ascii="宋体" w:eastAsia="宋体" w:hAnsi="宋体" w:cstheme="minorEastAsia" w:hint="eastAsia"/>
          <w:kern w:val="2"/>
          <w:sz w:val="21"/>
        </w:rPr>
        <w:t>秋季学期（</w:t>
      </w:r>
      <w:r w:rsidR="008E739F" w:rsidRPr="008E739F">
        <w:rPr>
          <w:rFonts w:ascii="宋体" w:eastAsia="宋体" w:hAnsi="宋体" w:cstheme="minorEastAsia"/>
          <w:kern w:val="2"/>
          <w:sz w:val="21"/>
        </w:rPr>
        <w:t>Autumn Term</w:t>
      </w:r>
      <w:r w:rsidR="006074F7">
        <w:rPr>
          <w:rFonts w:ascii="宋体" w:eastAsia="宋体" w:hAnsi="宋体" w:cstheme="minorEastAsia" w:hint="eastAsia"/>
          <w:kern w:val="2"/>
          <w:sz w:val="21"/>
        </w:rPr>
        <w:t>）</w:t>
      </w:r>
      <w:r w:rsidR="008E739F">
        <w:rPr>
          <w:rFonts w:ascii="宋体" w:eastAsia="宋体" w:hAnsi="宋体" w:cstheme="minorEastAsia" w:hint="eastAsia"/>
          <w:kern w:val="2"/>
          <w:sz w:val="21"/>
        </w:rPr>
        <w:t>，和春季学期（</w:t>
      </w:r>
      <w:r w:rsidR="0069469E">
        <w:rPr>
          <w:rFonts w:ascii="宋体" w:eastAsia="宋体" w:hAnsi="宋体" w:cstheme="minorEastAsia" w:hint="eastAsia"/>
          <w:kern w:val="2"/>
          <w:sz w:val="21"/>
        </w:rPr>
        <w:t>Winter</w:t>
      </w:r>
      <w:r w:rsidR="0069469E">
        <w:rPr>
          <w:rFonts w:ascii="宋体" w:eastAsia="宋体" w:hAnsi="宋体" w:cstheme="minorEastAsia"/>
          <w:kern w:val="2"/>
          <w:sz w:val="21"/>
        </w:rPr>
        <w:t xml:space="preserve"> </w:t>
      </w:r>
      <w:r w:rsidR="0069469E">
        <w:rPr>
          <w:rFonts w:ascii="宋体" w:eastAsia="宋体" w:hAnsi="宋体" w:cstheme="minorEastAsia" w:hint="eastAsia"/>
          <w:kern w:val="2"/>
          <w:sz w:val="21"/>
        </w:rPr>
        <w:t>Term</w:t>
      </w:r>
      <w:r w:rsidR="0069469E">
        <w:rPr>
          <w:rFonts w:ascii="宋体" w:eastAsia="宋体" w:hAnsi="宋体" w:cstheme="minorEastAsia"/>
          <w:kern w:val="2"/>
          <w:sz w:val="21"/>
        </w:rPr>
        <w:t xml:space="preserve"> +</w:t>
      </w:r>
      <w:r w:rsidR="008E739F" w:rsidRPr="008E739F">
        <w:rPr>
          <w:rFonts w:ascii="宋体" w:eastAsia="宋体" w:hAnsi="宋体" w:cstheme="minorEastAsia"/>
          <w:kern w:val="2"/>
          <w:sz w:val="21"/>
        </w:rPr>
        <w:t>Spring Term</w:t>
      </w:r>
      <w:r w:rsidR="008E739F">
        <w:rPr>
          <w:rFonts w:ascii="宋体" w:eastAsia="宋体" w:hAnsi="宋体" w:cstheme="minorEastAsia" w:hint="eastAsia"/>
          <w:kern w:val="2"/>
          <w:sz w:val="21"/>
        </w:rPr>
        <w:t>）</w:t>
      </w:r>
      <w:r w:rsidR="006074F7">
        <w:rPr>
          <w:rFonts w:ascii="宋体" w:eastAsia="宋体" w:hAnsi="宋体" w:cstheme="minorEastAsia" w:hint="eastAsia"/>
          <w:kern w:val="2"/>
          <w:sz w:val="21"/>
        </w:rPr>
        <w:t xml:space="preserve">。 </w:t>
      </w:r>
      <w:r w:rsidRPr="006539D7">
        <w:rPr>
          <w:rFonts w:ascii="宋体" w:eastAsia="宋体" w:hAnsi="宋体" w:cstheme="minorEastAsia" w:hint="eastAsia"/>
          <w:kern w:val="2"/>
          <w:sz w:val="21"/>
        </w:rPr>
        <w:t>对于交流生来说，</w:t>
      </w:r>
      <w:r w:rsidR="006074F7">
        <w:rPr>
          <w:rFonts w:ascii="宋体" w:eastAsia="宋体" w:hAnsi="宋体" w:cstheme="minorEastAsia" w:hint="eastAsia"/>
          <w:kern w:val="2"/>
          <w:sz w:val="21"/>
        </w:rPr>
        <w:t>每个学期修读</w:t>
      </w:r>
      <w:r w:rsidR="00E471FF">
        <w:rPr>
          <w:rFonts w:ascii="宋体" w:eastAsia="宋体" w:hAnsi="宋体" w:cstheme="minorEastAsia"/>
          <w:kern w:val="2"/>
          <w:sz w:val="21"/>
        </w:rPr>
        <w:t>2</w:t>
      </w:r>
      <w:r w:rsidR="006074F7">
        <w:rPr>
          <w:rFonts w:ascii="宋体" w:eastAsia="宋体" w:hAnsi="宋体" w:cstheme="minorEastAsia" w:hint="eastAsia"/>
          <w:kern w:val="2"/>
          <w:sz w:val="21"/>
        </w:rPr>
        <w:t>学分</w:t>
      </w:r>
      <w:r w:rsidR="000D5B36">
        <w:rPr>
          <w:rFonts w:ascii="宋体" w:eastAsia="宋体" w:hAnsi="宋体" w:cstheme="minorEastAsia" w:hint="eastAsia"/>
          <w:kern w:val="2"/>
          <w:sz w:val="21"/>
        </w:rPr>
        <w:t>课程</w:t>
      </w:r>
      <w:r w:rsidR="006074F7">
        <w:rPr>
          <w:rFonts w:ascii="宋体" w:eastAsia="宋体" w:hAnsi="宋体" w:cstheme="minorEastAsia" w:hint="eastAsia"/>
          <w:kern w:val="2"/>
          <w:sz w:val="21"/>
        </w:rPr>
        <w:t>，</w:t>
      </w:r>
      <w:proofErr w:type="gramStart"/>
      <w:r w:rsidR="00E471FF">
        <w:rPr>
          <w:rFonts w:ascii="宋体" w:eastAsia="宋体" w:hAnsi="宋体" w:cstheme="minorEastAsia" w:hint="eastAsia"/>
          <w:kern w:val="2"/>
          <w:sz w:val="21"/>
        </w:rPr>
        <w:t>一</w:t>
      </w:r>
      <w:proofErr w:type="gramEnd"/>
      <w:r w:rsidR="00E471FF">
        <w:rPr>
          <w:rFonts w:ascii="宋体" w:eastAsia="宋体" w:hAnsi="宋体" w:cstheme="minorEastAsia" w:hint="eastAsia"/>
          <w:kern w:val="2"/>
          <w:sz w:val="21"/>
        </w:rPr>
        <w:t>学年4学分</w:t>
      </w:r>
      <w:r w:rsidR="000D5B36">
        <w:rPr>
          <w:rFonts w:ascii="宋体" w:eastAsia="宋体" w:hAnsi="宋体" w:cstheme="minorEastAsia" w:hint="eastAsia"/>
          <w:kern w:val="2"/>
          <w:sz w:val="21"/>
        </w:rPr>
        <w:t>课程</w:t>
      </w:r>
      <w:r w:rsidRPr="006539D7">
        <w:rPr>
          <w:rFonts w:ascii="宋体" w:eastAsia="宋体" w:hAnsi="宋体" w:cstheme="minorEastAsia" w:hint="eastAsia"/>
          <w:kern w:val="2"/>
          <w:sz w:val="21"/>
        </w:rPr>
        <w:t>。</w:t>
      </w:r>
    </w:p>
    <w:p w14:paraId="425D53D8" w14:textId="5DB412DE" w:rsidR="004500F5" w:rsidRDefault="004500F5" w:rsidP="006539D7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6539D7">
        <w:rPr>
          <w:rFonts w:ascii="宋体" w:eastAsia="宋体" w:hAnsi="宋体" w:cstheme="minorEastAsia" w:hint="eastAsia"/>
          <w:kern w:val="2"/>
          <w:sz w:val="21"/>
        </w:rPr>
        <w:t>项目收获</w:t>
      </w:r>
      <w:r w:rsidR="006539D7">
        <w:rPr>
          <w:rFonts w:ascii="宋体" w:eastAsia="宋体" w:hAnsi="宋体" w:cstheme="minorEastAsia" w:hint="eastAsia"/>
          <w:b/>
          <w:bCs/>
          <w:kern w:val="2"/>
          <w:sz w:val="21"/>
        </w:rPr>
        <w:t>：</w:t>
      </w:r>
      <w:r w:rsidRPr="006539D7">
        <w:rPr>
          <w:rFonts w:ascii="宋体" w:eastAsia="宋体" w:hAnsi="宋体" w:cstheme="minorEastAsia" w:hint="eastAsia"/>
          <w:kern w:val="2"/>
          <w:sz w:val="21"/>
        </w:rPr>
        <w:t>国际化视野、官方成绩单，与名校教授近距离交流，增大获得推荐信的可能；多元化人脉，助力未来发展</w:t>
      </w:r>
      <w:r w:rsidR="000F5AFB">
        <w:rPr>
          <w:rFonts w:ascii="宋体" w:eastAsia="宋体" w:hAnsi="宋体" w:cstheme="minorEastAsia" w:hint="eastAsia"/>
          <w:kern w:val="2"/>
          <w:sz w:val="21"/>
        </w:rPr>
        <w:t>。</w:t>
      </w:r>
    </w:p>
    <w:bookmarkEnd w:id="2"/>
    <w:p w14:paraId="3C3DCEB9" w14:textId="15C34C18" w:rsidR="00F07DBA" w:rsidRPr="00670F2F" w:rsidRDefault="00BB3898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670F2F">
        <w:rPr>
          <w:rFonts w:ascii="宋体" w:eastAsia="宋体" w:hAnsi="宋体" w:cstheme="minorEastAsia" w:hint="eastAsia"/>
          <w:kern w:val="2"/>
          <w:sz w:val="21"/>
        </w:rPr>
        <w:t>社会文化活动</w:t>
      </w:r>
      <w:r w:rsidR="006539D7" w:rsidRPr="00670F2F">
        <w:rPr>
          <w:rFonts w:ascii="宋体" w:eastAsia="宋体" w:hAnsi="宋体" w:cstheme="minorEastAsia" w:hint="eastAsia"/>
          <w:kern w:val="2"/>
          <w:sz w:val="21"/>
        </w:rPr>
        <w:t>：</w:t>
      </w:r>
      <w:r w:rsidR="000F5AFB" w:rsidRPr="00670F2F">
        <w:rPr>
          <w:rFonts w:ascii="宋体" w:eastAsia="宋体" w:hAnsi="宋体" w:cstheme="minorEastAsia"/>
          <w:kern w:val="2"/>
          <w:sz w:val="21"/>
        </w:rPr>
        <w:t>LSE为学生提供众多课外社会活动，包括游览阿姆斯特丹、Highland等。LSE同</w:t>
      </w:r>
      <w:r w:rsidR="000F5AFB" w:rsidRPr="00670F2F">
        <w:rPr>
          <w:rFonts w:ascii="宋体" w:eastAsia="宋体" w:hAnsi="宋体" w:cstheme="minorEastAsia" w:hint="eastAsia"/>
          <w:kern w:val="2"/>
          <w:sz w:val="21"/>
        </w:rPr>
        <w:t>时</w:t>
      </w:r>
      <w:r w:rsidR="000F5AFB" w:rsidRPr="00670F2F">
        <w:rPr>
          <w:rFonts w:ascii="宋体" w:eastAsia="宋体" w:hAnsi="宋体" w:cstheme="minorEastAsia"/>
          <w:kern w:val="2"/>
          <w:sz w:val="21"/>
        </w:rPr>
        <w:t>提供200多个学生社团，可供学生选择参加，深入融入学校生活和学生群体。</w:t>
      </w:r>
    </w:p>
    <w:p w14:paraId="0A4379B8" w14:textId="169DDC39" w:rsidR="006539D7" w:rsidRDefault="00BB3898" w:rsidP="006539D7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6539D7">
        <w:rPr>
          <w:rFonts w:ascii="宋体" w:eastAsia="宋体" w:hAnsi="宋体" w:cstheme="minorEastAsia" w:hint="eastAsia"/>
          <w:kern w:val="2"/>
          <w:sz w:val="21"/>
        </w:rPr>
        <w:t>驻地应急管理服务</w:t>
      </w:r>
      <w:r w:rsidR="006539D7" w:rsidRPr="006539D7">
        <w:rPr>
          <w:rFonts w:ascii="宋体" w:eastAsia="宋体" w:hAnsi="宋体" w:cstheme="minorEastAsia" w:hint="eastAsia"/>
          <w:kern w:val="2"/>
          <w:sz w:val="21"/>
        </w:rPr>
        <w:t>：</w:t>
      </w:r>
      <w:r w:rsidR="000F5AFB" w:rsidRPr="000F5AFB">
        <w:rPr>
          <w:rFonts w:ascii="宋体" w:eastAsia="宋体" w:hAnsi="宋体" w:cstheme="minorEastAsia" w:hint="eastAsia"/>
          <w:kern w:val="2"/>
          <w:sz w:val="21"/>
        </w:rPr>
        <w:t>海外生活支持及应急保障服务；</w:t>
      </w:r>
      <w:r w:rsidR="000F5AFB" w:rsidRPr="000F5AFB">
        <w:rPr>
          <w:rFonts w:ascii="宋体" w:eastAsia="宋体" w:hAnsi="宋体" w:cstheme="minorEastAsia"/>
          <w:kern w:val="2"/>
          <w:sz w:val="21"/>
        </w:rPr>
        <w:t>7/24应急热线支持；安全的海外住宿安排和保障；SAF</w:t>
      </w:r>
      <w:proofErr w:type="gramStart"/>
      <w:r w:rsidR="000F5AFB" w:rsidRPr="000F5AFB">
        <w:rPr>
          <w:rFonts w:ascii="宋体" w:eastAsia="宋体" w:hAnsi="宋体" w:cstheme="minorEastAsia"/>
          <w:kern w:val="2"/>
          <w:sz w:val="21"/>
        </w:rPr>
        <w:t>专属定制版</w:t>
      </w:r>
      <w:proofErr w:type="gramEnd"/>
      <w:r w:rsidR="000F5AFB" w:rsidRPr="000F5AFB">
        <w:rPr>
          <w:rFonts w:ascii="宋体" w:eastAsia="宋体" w:hAnsi="宋体" w:cstheme="minorEastAsia"/>
          <w:kern w:val="2"/>
          <w:sz w:val="21"/>
        </w:rPr>
        <w:t>应急保险；个性化的咨询和指导；专业化学生签证指导；各项行前安排及指导。</w:t>
      </w:r>
    </w:p>
    <w:p w14:paraId="147EA0A0" w14:textId="61EF2172" w:rsidR="005028AC" w:rsidRPr="006539D7" w:rsidRDefault="006539D7" w:rsidP="00F528E6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>
        <w:rPr>
          <w:rFonts w:ascii="宋体" w:eastAsia="宋体" w:hAnsi="宋体" w:cstheme="minorEastAsia" w:hint="eastAsia"/>
          <w:kern w:val="2"/>
          <w:sz w:val="21"/>
        </w:rPr>
        <w:t>住宿安排：</w:t>
      </w:r>
      <w:r w:rsidR="000F5AFB" w:rsidRPr="006539D7">
        <w:rPr>
          <w:rFonts w:ascii="宋体" w:eastAsia="宋体" w:hAnsi="宋体" w:cstheme="minorEastAsia"/>
          <w:kern w:val="2"/>
          <w:sz w:val="21"/>
        </w:rPr>
        <w:t>SAF</w:t>
      </w:r>
      <w:r w:rsidR="000F5AFB">
        <w:rPr>
          <w:rFonts w:ascii="宋体" w:eastAsia="宋体" w:hAnsi="宋体" w:cstheme="minorEastAsia" w:hint="eastAsia"/>
          <w:kern w:val="2"/>
          <w:sz w:val="21"/>
        </w:rPr>
        <w:t>将</w:t>
      </w:r>
      <w:r w:rsidR="000F5AFB" w:rsidRPr="006539D7">
        <w:rPr>
          <w:rFonts w:ascii="宋体" w:eastAsia="宋体" w:hAnsi="宋体" w:cstheme="minorEastAsia" w:hint="eastAsia"/>
          <w:kern w:val="2"/>
          <w:sz w:val="21"/>
        </w:rPr>
        <w:t>统一为学生安排住宿</w:t>
      </w:r>
      <w:r w:rsidR="000F5AFB">
        <w:rPr>
          <w:rFonts w:ascii="宋体" w:eastAsia="宋体" w:hAnsi="宋体" w:cstheme="minorEastAsia" w:hint="eastAsia"/>
          <w:kern w:val="2"/>
          <w:sz w:val="21"/>
        </w:rPr>
        <w:t>。秋季学</w:t>
      </w:r>
      <w:r w:rsidR="00F83A26">
        <w:rPr>
          <w:rFonts w:ascii="宋体" w:eastAsia="宋体" w:hAnsi="宋体" w:cstheme="minorEastAsia" w:hint="eastAsia"/>
          <w:kern w:val="2"/>
          <w:sz w:val="21"/>
        </w:rPr>
        <w:t>年</w:t>
      </w:r>
      <w:r w:rsidR="000F5AFB">
        <w:rPr>
          <w:rFonts w:ascii="宋体" w:eastAsia="宋体" w:hAnsi="宋体" w:cstheme="minorEastAsia" w:hint="eastAsia"/>
          <w:kern w:val="2"/>
          <w:sz w:val="21"/>
        </w:rPr>
        <w:t>住宿参考为</w:t>
      </w:r>
      <w:bookmarkStart w:id="3" w:name="OLE_LINK12"/>
      <w:r w:rsidR="000F5AFB">
        <w:rPr>
          <w:rFonts w:ascii="宋体" w:eastAsia="宋体" w:hAnsi="宋体" w:cstheme="minorEastAsia" w:hint="eastAsia"/>
          <w:kern w:val="2"/>
          <w:sz w:val="21"/>
        </w:rPr>
        <w:t>校</w:t>
      </w:r>
      <w:r w:rsidR="00F83A26">
        <w:rPr>
          <w:rFonts w:ascii="宋体" w:eastAsia="宋体" w:hAnsi="宋体" w:cstheme="minorEastAsia" w:hint="eastAsia"/>
          <w:kern w:val="2"/>
          <w:sz w:val="21"/>
        </w:rPr>
        <w:t>属</w:t>
      </w:r>
      <w:r w:rsidR="000F5AFB">
        <w:rPr>
          <w:rFonts w:ascii="宋体" w:eastAsia="宋体" w:hAnsi="宋体" w:cstheme="minorEastAsia" w:hint="eastAsia"/>
          <w:kern w:val="2"/>
          <w:sz w:val="21"/>
        </w:rPr>
        <w:t>学生</w:t>
      </w:r>
      <w:r w:rsidR="000F5AFB" w:rsidRPr="006539D7">
        <w:rPr>
          <w:rFonts w:ascii="宋体" w:eastAsia="宋体" w:hAnsi="宋体" w:cstheme="minorEastAsia" w:hint="eastAsia"/>
          <w:kern w:val="2"/>
          <w:sz w:val="21"/>
        </w:rPr>
        <w:t>公寓</w:t>
      </w:r>
      <w:r w:rsidR="000F5AFB">
        <w:rPr>
          <w:rFonts w:ascii="宋体" w:eastAsia="宋体" w:hAnsi="宋体" w:cstheme="minorEastAsia" w:hint="eastAsia"/>
          <w:kern w:val="2"/>
          <w:sz w:val="21"/>
        </w:rPr>
        <w:t>单</w:t>
      </w:r>
      <w:r w:rsidR="000F5AFB" w:rsidRPr="006539D7">
        <w:rPr>
          <w:rFonts w:ascii="宋体" w:eastAsia="宋体" w:hAnsi="宋体" w:cstheme="minorEastAsia" w:hint="eastAsia"/>
          <w:kern w:val="2"/>
          <w:sz w:val="21"/>
        </w:rPr>
        <w:t>人间，</w:t>
      </w:r>
      <w:r w:rsidR="000F5AFB">
        <w:rPr>
          <w:rFonts w:ascii="宋体" w:eastAsia="宋体" w:hAnsi="宋体" w:cstheme="minorEastAsia" w:hint="eastAsia"/>
          <w:kern w:val="2"/>
          <w:sz w:val="21"/>
        </w:rPr>
        <w:t>共享</w:t>
      </w:r>
      <w:r w:rsidR="000F5AFB" w:rsidRPr="006539D7">
        <w:rPr>
          <w:rFonts w:ascii="宋体" w:eastAsia="宋体" w:hAnsi="宋体" w:cstheme="minorEastAsia" w:hint="eastAsia"/>
          <w:kern w:val="2"/>
          <w:sz w:val="21"/>
        </w:rPr>
        <w:t>卫浴</w:t>
      </w:r>
      <w:r w:rsidR="00D5622C">
        <w:rPr>
          <w:rFonts w:ascii="宋体" w:eastAsia="宋体" w:hAnsi="宋体" w:cstheme="minorEastAsia" w:hint="eastAsia"/>
          <w:kern w:val="2"/>
          <w:sz w:val="21"/>
        </w:rPr>
        <w:t>，含</w:t>
      </w:r>
      <w:r w:rsidR="00142A5A">
        <w:rPr>
          <w:rFonts w:ascii="宋体" w:eastAsia="宋体" w:hAnsi="宋体" w:cstheme="minorEastAsia" w:hint="eastAsia"/>
          <w:kern w:val="2"/>
          <w:sz w:val="21"/>
        </w:rPr>
        <w:t>部分</w:t>
      </w:r>
      <w:r w:rsidR="00D5622C">
        <w:rPr>
          <w:rFonts w:ascii="宋体" w:eastAsia="宋体" w:hAnsi="宋体" w:cstheme="minorEastAsia" w:hint="eastAsia"/>
          <w:kern w:val="2"/>
          <w:sz w:val="21"/>
        </w:rPr>
        <w:t>用餐计划</w:t>
      </w:r>
      <w:bookmarkEnd w:id="3"/>
      <w:r w:rsidR="000F5AFB">
        <w:rPr>
          <w:rFonts w:ascii="宋体" w:eastAsia="宋体" w:hAnsi="宋体" w:cstheme="minorEastAsia" w:hint="eastAsia"/>
          <w:kern w:val="2"/>
          <w:sz w:val="21"/>
        </w:rPr>
        <w:t>。</w:t>
      </w:r>
    </w:p>
    <w:p w14:paraId="2E6066B0" w14:textId="77777777" w:rsidR="00A147F0" w:rsidRPr="00E43A26" w:rsidRDefault="00A147F0" w:rsidP="00670F2F">
      <w:pPr>
        <w:pStyle w:val="a3"/>
        <w:widowControl/>
        <w:spacing w:beforeAutospacing="0" w:afterAutospacing="0" w:line="360" w:lineRule="auto"/>
        <w:ind w:left="862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</w:p>
    <w:p w14:paraId="423BE0C9" w14:textId="6C18A04D" w:rsidR="002D70BE" w:rsidRPr="002D70BE" w:rsidRDefault="006539D7" w:rsidP="00E43A26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  <w:r>
        <w:rPr>
          <w:rFonts w:ascii="宋体" w:eastAsia="宋体" w:hAnsi="宋体" w:cstheme="minorEastAsia" w:hint="eastAsia"/>
          <w:b/>
          <w:bCs/>
          <w:kern w:val="2"/>
          <w:sz w:val="21"/>
        </w:rPr>
        <w:t>四</w:t>
      </w:r>
      <w:r w:rsidR="00E43A26">
        <w:rPr>
          <w:rFonts w:ascii="宋体" w:eastAsia="宋体" w:hAnsi="宋体" w:cstheme="minorEastAsia" w:hint="eastAsia"/>
          <w:b/>
          <w:bCs/>
          <w:kern w:val="2"/>
          <w:sz w:val="21"/>
        </w:rPr>
        <w:t>、</w:t>
      </w:r>
      <w:r w:rsidR="002D70BE" w:rsidRPr="002D70BE">
        <w:rPr>
          <w:rFonts w:ascii="宋体" w:eastAsia="宋体" w:hAnsi="宋体" w:cstheme="minorEastAsia" w:hint="eastAsia"/>
          <w:b/>
          <w:bCs/>
          <w:kern w:val="2"/>
          <w:sz w:val="21"/>
        </w:rPr>
        <w:t>申请</w:t>
      </w:r>
      <w:r w:rsidR="00A147F0">
        <w:rPr>
          <w:rFonts w:ascii="宋体" w:eastAsia="宋体" w:hAnsi="宋体" w:cstheme="minorEastAsia" w:hint="eastAsia"/>
          <w:b/>
          <w:bCs/>
          <w:kern w:val="2"/>
          <w:sz w:val="21"/>
        </w:rPr>
        <w:t>要求</w:t>
      </w:r>
    </w:p>
    <w:p w14:paraId="39FA0CFB" w14:textId="77777777" w:rsidR="00A147F0" w:rsidRPr="00A147F0" w:rsidRDefault="00A147F0" w:rsidP="00876AD2">
      <w:pPr>
        <w:pStyle w:val="a4"/>
        <w:numPr>
          <w:ilvl w:val="0"/>
          <w:numId w:val="1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201" w:left="779" w:rightChars="100"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/>
          <w:spacing w:val="-3"/>
        </w:rPr>
        <w:t>报名条件：</w:t>
      </w:r>
    </w:p>
    <w:p w14:paraId="48D0BC8B" w14:textId="1BE7130C" w:rsidR="00A147F0" w:rsidRPr="00A147F0" w:rsidRDefault="00A147F0" w:rsidP="00876AD2">
      <w:pPr>
        <w:pStyle w:val="a4"/>
        <w:widowControl/>
        <w:numPr>
          <w:ilvl w:val="0"/>
          <w:numId w:val="14"/>
        </w:numPr>
        <w:spacing w:after="160" w:line="360" w:lineRule="auto"/>
        <w:ind w:leftChars="373" w:left="1140" w:firstLineChars="0" w:hanging="357"/>
        <w:contextualSpacing/>
        <w:jc w:val="left"/>
        <w:rPr>
          <w:rFonts w:ascii="宋体" w:eastAsia="宋体" w:hAnsi="宋体"/>
        </w:rPr>
      </w:pPr>
      <w:r w:rsidRPr="00A147F0">
        <w:rPr>
          <w:rFonts w:ascii="宋体" w:eastAsia="宋体" w:hAnsi="宋体" w:hint="eastAsia"/>
        </w:rPr>
        <w:t>在读本科学生</w:t>
      </w:r>
      <w:r w:rsidR="00175200">
        <w:rPr>
          <w:rFonts w:ascii="宋体" w:eastAsia="宋体" w:hAnsi="宋体" w:hint="eastAsia"/>
        </w:rPr>
        <w:t>（项目开始前，学生</w:t>
      </w:r>
      <w:proofErr w:type="gramStart"/>
      <w:r w:rsidR="00175200">
        <w:rPr>
          <w:rFonts w:ascii="宋体" w:eastAsia="宋体" w:hAnsi="宋体" w:hint="eastAsia"/>
        </w:rPr>
        <w:t>需已经</w:t>
      </w:r>
      <w:proofErr w:type="gramEnd"/>
      <w:r w:rsidR="00175200">
        <w:rPr>
          <w:rFonts w:ascii="宋体" w:eastAsia="宋体" w:hAnsi="宋体" w:hint="eastAsia"/>
        </w:rPr>
        <w:t>完成两年本科阶段学习）</w:t>
      </w:r>
    </w:p>
    <w:p w14:paraId="3FA20DE3" w14:textId="50F4FD9A" w:rsidR="00A147F0" w:rsidRPr="00A147F0" w:rsidRDefault="00A147F0" w:rsidP="00876AD2">
      <w:pPr>
        <w:pStyle w:val="a4"/>
        <w:widowControl/>
        <w:numPr>
          <w:ilvl w:val="0"/>
          <w:numId w:val="15"/>
        </w:numPr>
        <w:spacing w:after="160" w:line="360" w:lineRule="auto"/>
        <w:ind w:leftChars="373" w:left="1140" w:firstLineChars="0" w:hanging="357"/>
        <w:contextualSpacing/>
        <w:jc w:val="left"/>
        <w:rPr>
          <w:rFonts w:ascii="宋体" w:eastAsia="宋体" w:hAnsi="宋体"/>
        </w:rPr>
      </w:pPr>
      <w:r w:rsidRPr="00A147F0">
        <w:rPr>
          <w:rFonts w:ascii="宋体" w:eastAsia="宋体" w:hAnsi="宋体" w:hint="eastAsia"/>
        </w:rPr>
        <w:t>GPA要求：</w:t>
      </w:r>
      <w:r w:rsidR="00142A5A" w:rsidRPr="00142A5A">
        <w:rPr>
          <w:rFonts w:ascii="宋体" w:eastAsia="宋体" w:hAnsi="宋体"/>
        </w:rPr>
        <w:t>3.3/4.0 （政治、管理、法律类课程）</w:t>
      </w:r>
      <w:r w:rsidR="00142A5A">
        <w:rPr>
          <w:rFonts w:ascii="宋体" w:eastAsia="宋体" w:hAnsi="宋体" w:hint="eastAsia"/>
        </w:rPr>
        <w:t>；</w:t>
      </w:r>
      <w:r w:rsidR="00142A5A" w:rsidRPr="00142A5A">
        <w:rPr>
          <w:rFonts w:ascii="宋体" w:eastAsia="宋体" w:hAnsi="宋体"/>
        </w:rPr>
        <w:t>3.5/4.0（经济、数学、统计类课程）</w:t>
      </w:r>
    </w:p>
    <w:p w14:paraId="46FB9DE6" w14:textId="77777777" w:rsidR="00A147F0" w:rsidRPr="00A147F0" w:rsidRDefault="00A147F0" w:rsidP="00876AD2">
      <w:pPr>
        <w:pStyle w:val="a4"/>
        <w:widowControl/>
        <w:numPr>
          <w:ilvl w:val="0"/>
          <w:numId w:val="16"/>
        </w:numPr>
        <w:spacing w:after="160" w:line="360" w:lineRule="auto"/>
        <w:ind w:leftChars="373" w:left="1140" w:firstLineChars="0" w:hanging="357"/>
        <w:contextualSpacing/>
        <w:jc w:val="left"/>
        <w:rPr>
          <w:rFonts w:ascii="宋体" w:eastAsia="宋体" w:hAnsi="宋体" w:cs="Calibri"/>
        </w:rPr>
      </w:pPr>
      <w:r w:rsidRPr="00A147F0">
        <w:rPr>
          <w:rFonts w:ascii="宋体" w:eastAsia="宋体" w:hAnsi="宋体" w:hint="eastAsia"/>
        </w:rPr>
        <w:t>英语语言要求：</w:t>
      </w:r>
    </w:p>
    <w:p w14:paraId="3DE568A1" w14:textId="61B1EA6A" w:rsidR="00A147F0" w:rsidRPr="00A147F0" w:rsidRDefault="00A147F0" w:rsidP="00876AD2">
      <w:pPr>
        <w:pStyle w:val="a4"/>
        <w:widowControl/>
        <w:numPr>
          <w:ilvl w:val="0"/>
          <w:numId w:val="19"/>
        </w:numPr>
        <w:spacing w:after="160" w:line="360" w:lineRule="auto"/>
        <w:ind w:leftChars="544" w:left="1499" w:firstLineChars="0" w:hanging="357"/>
        <w:contextualSpacing/>
        <w:jc w:val="left"/>
        <w:rPr>
          <w:rFonts w:ascii="宋体" w:eastAsia="宋体" w:hAnsi="宋体" w:cs="Calibri"/>
        </w:rPr>
      </w:pPr>
      <w:r w:rsidRPr="00A147F0">
        <w:rPr>
          <w:rFonts w:ascii="宋体" w:eastAsia="宋体" w:hAnsi="宋体" w:hint="eastAsia"/>
        </w:rPr>
        <w:t>T</w:t>
      </w:r>
      <w:r w:rsidRPr="00A147F0">
        <w:rPr>
          <w:rFonts w:ascii="宋体" w:eastAsia="宋体" w:hAnsi="宋体"/>
        </w:rPr>
        <w:t xml:space="preserve">OEFL </w:t>
      </w:r>
      <w:r w:rsidRPr="00A147F0">
        <w:rPr>
          <w:rFonts w:ascii="宋体" w:eastAsia="宋体" w:hAnsi="宋体" w:hint="eastAsia"/>
        </w:rPr>
        <w:t>：</w:t>
      </w:r>
      <w:r w:rsidR="00142A5A" w:rsidRPr="00142A5A">
        <w:rPr>
          <w:rFonts w:ascii="宋体" w:eastAsia="宋体" w:hAnsi="宋体"/>
        </w:rPr>
        <w:t>100 (W 27, R 25, L 24, S 24)</w:t>
      </w:r>
    </w:p>
    <w:p w14:paraId="24EBCDCB" w14:textId="017ACCD0" w:rsidR="00A147F0" w:rsidRPr="00A147F0" w:rsidRDefault="00A147F0" w:rsidP="00876AD2">
      <w:pPr>
        <w:pStyle w:val="a4"/>
        <w:widowControl/>
        <w:numPr>
          <w:ilvl w:val="0"/>
          <w:numId w:val="19"/>
        </w:numPr>
        <w:spacing w:after="160" w:line="360" w:lineRule="auto"/>
        <w:ind w:leftChars="544" w:left="1499" w:firstLineChars="0" w:hanging="357"/>
        <w:contextualSpacing/>
        <w:jc w:val="left"/>
        <w:rPr>
          <w:rFonts w:ascii="宋体" w:eastAsia="宋体" w:hAnsi="宋体"/>
        </w:rPr>
      </w:pPr>
      <w:r w:rsidRPr="00A147F0">
        <w:rPr>
          <w:rFonts w:ascii="宋体" w:eastAsia="宋体" w:hAnsi="宋体"/>
        </w:rPr>
        <w:lastRenderedPageBreak/>
        <w:t xml:space="preserve">IELTS </w:t>
      </w:r>
      <w:r w:rsidRPr="00A147F0">
        <w:rPr>
          <w:rFonts w:ascii="宋体" w:eastAsia="宋体" w:hAnsi="宋体" w:hint="eastAsia"/>
        </w:rPr>
        <w:t>：</w:t>
      </w:r>
      <w:r w:rsidR="00142A5A" w:rsidRPr="00142A5A">
        <w:rPr>
          <w:rFonts w:ascii="宋体" w:eastAsia="宋体" w:hAnsi="宋体"/>
        </w:rPr>
        <w:t xml:space="preserve">7.0 (单项不低于7.0) </w:t>
      </w:r>
    </w:p>
    <w:p w14:paraId="0542AE68" w14:textId="12A253C2" w:rsidR="00A147F0" w:rsidRPr="00A147F0" w:rsidRDefault="00A147F0" w:rsidP="00876AD2">
      <w:pPr>
        <w:pStyle w:val="a4"/>
        <w:numPr>
          <w:ilvl w:val="0"/>
          <w:numId w:val="1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201" w:left="779" w:rightChars="100"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/>
          <w:spacing w:val="-3"/>
        </w:rPr>
        <w:t>申请截止日期：</w:t>
      </w:r>
      <w:r w:rsidR="00142A5A">
        <w:rPr>
          <w:rFonts w:ascii="宋体" w:eastAsia="宋体" w:hAnsi="宋体" w:hint="eastAsia"/>
          <w:spacing w:val="-3"/>
        </w:rPr>
        <w:t>2</w:t>
      </w:r>
      <w:r w:rsidR="00142A5A">
        <w:rPr>
          <w:rFonts w:ascii="宋体" w:eastAsia="宋体" w:hAnsi="宋体"/>
          <w:spacing w:val="-3"/>
        </w:rPr>
        <w:t>024</w:t>
      </w:r>
      <w:r w:rsidR="00D36D61">
        <w:rPr>
          <w:rFonts w:ascii="宋体" w:eastAsia="宋体" w:hAnsi="宋体" w:hint="eastAsia"/>
          <w:spacing w:val="-3"/>
        </w:rPr>
        <w:t>年</w:t>
      </w:r>
      <w:r w:rsidR="00D17560">
        <w:rPr>
          <w:rFonts w:ascii="宋体" w:eastAsia="宋体" w:hAnsi="宋体"/>
          <w:spacing w:val="-3"/>
        </w:rPr>
        <w:t>4</w:t>
      </w:r>
      <w:r w:rsidR="00852716">
        <w:rPr>
          <w:rFonts w:ascii="宋体" w:eastAsia="宋体" w:hAnsi="宋体" w:hint="eastAsia"/>
          <w:spacing w:val="-3"/>
        </w:rPr>
        <w:t>月</w:t>
      </w:r>
      <w:r w:rsidR="00D17560">
        <w:rPr>
          <w:rFonts w:ascii="宋体" w:eastAsia="宋体" w:hAnsi="宋体"/>
          <w:spacing w:val="-3"/>
        </w:rPr>
        <w:t>29</w:t>
      </w:r>
      <w:r w:rsidR="00852716">
        <w:rPr>
          <w:rFonts w:ascii="宋体" w:eastAsia="宋体" w:hAnsi="宋体" w:hint="eastAsia"/>
          <w:spacing w:val="-3"/>
        </w:rPr>
        <w:t>日</w:t>
      </w:r>
      <w:r w:rsidR="00F279E5">
        <w:rPr>
          <w:rFonts w:ascii="宋体" w:eastAsia="宋体" w:hAnsi="宋体" w:hint="eastAsia"/>
          <w:spacing w:val="-3"/>
        </w:rPr>
        <w:t xml:space="preserve"> </w:t>
      </w:r>
    </w:p>
    <w:p w14:paraId="6A296E19" w14:textId="77777777" w:rsidR="00A147F0" w:rsidRPr="00A147F0" w:rsidRDefault="00A147F0" w:rsidP="00876AD2">
      <w:pPr>
        <w:pStyle w:val="a4"/>
        <w:numPr>
          <w:ilvl w:val="0"/>
          <w:numId w:val="1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201" w:left="779" w:rightChars="100" w:right="210" w:firstLineChars="0" w:hanging="357"/>
        <w:jc w:val="left"/>
        <w:rPr>
          <w:rFonts w:ascii="宋体" w:eastAsia="宋体" w:hAnsi="宋体"/>
          <w:spacing w:val="-3"/>
        </w:rPr>
      </w:pPr>
      <w:bookmarkStart w:id="4" w:name="_Hlk77952423"/>
      <w:bookmarkStart w:id="5" w:name="_Hlk77952403"/>
      <w:r w:rsidRPr="00A147F0">
        <w:rPr>
          <w:rFonts w:ascii="宋体" w:eastAsia="宋体" w:hAnsi="宋体" w:hint="eastAsia"/>
          <w:spacing w:val="-3"/>
        </w:rPr>
        <w:t>申请步骤</w:t>
      </w:r>
    </w:p>
    <w:p w14:paraId="52719643" w14:textId="77777777" w:rsidR="00A147F0" w:rsidRPr="00A147F0" w:rsidRDefault="00A147F0" w:rsidP="00876AD2">
      <w:pPr>
        <w:pStyle w:val="a4"/>
        <w:numPr>
          <w:ilvl w:val="0"/>
          <w:numId w:val="1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440" w:left="1281" w:rightChars="100" w:right="210" w:firstLineChars="0" w:hanging="357"/>
        <w:jc w:val="left"/>
        <w:rPr>
          <w:rFonts w:ascii="宋体" w:eastAsia="宋体" w:hAnsi="宋体"/>
          <w:spacing w:val="-3"/>
        </w:rPr>
      </w:pPr>
      <w:bookmarkStart w:id="6" w:name="_Hlk77952440"/>
      <w:bookmarkEnd w:id="4"/>
      <w:r w:rsidRPr="00A147F0">
        <w:rPr>
          <w:rFonts w:ascii="宋体" w:eastAsia="宋体" w:hAnsi="宋体" w:hint="eastAsia"/>
          <w14:textOutline w14:w="9525" w14:cap="rnd" w14:cmpd="sng" w14:algn="ctr">
            <w14:noFill/>
            <w14:prstDash w14:val="solid"/>
            <w14:bevel/>
          </w14:textOutline>
        </w:rPr>
        <w:t>请阅读SAF</w:t>
      </w:r>
      <w:proofErr w:type="gramStart"/>
      <w:r w:rsidRPr="00A147F0">
        <w:rPr>
          <w:rFonts w:ascii="宋体" w:eastAsia="宋体" w:hAnsi="宋体" w:hint="eastAsia"/>
          <w14:textOutline w14:w="9525" w14:cap="rnd" w14:cmpd="sng" w14:algn="ctr">
            <w14:noFill/>
            <w14:prstDash w14:val="solid"/>
            <w14:bevel/>
          </w14:textOutline>
        </w:rPr>
        <w:t>官网申请</w:t>
      </w:r>
      <w:proofErr w:type="gramEnd"/>
      <w:r w:rsidRPr="00A147F0">
        <w:rPr>
          <w:rFonts w:ascii="宋体" w:eastAsia="宋体" w:hAnsi="宋体" w:hint="eastAsia"/>
          <w14:textOutline w14:w="9525" w14:cap="rnd" w14:cmpd="sng" w14:algn="ctr">
            <w14:noFill/>
            <w14:prstDash w14:val="solid"/>
            <w14:bevel/>
          </w14:textOutline>
        </w:rPr>
        <w:t>概览（点击</w:t>
      </w:r>
      <w:hyperlink r:id="rId8" w:history="1">
        <w:r w:rsidRPr="00A147F0">
          <w:rPr>
            <w:rStyle w:val="a5"/>
            <w:rFonts w:ascii="宋体" w:eastAsia="宋体" w:hAnsi="宋体" w:hint="eastAsia"/>
            <w14:textOutline w14:w="9525" w14:cap="rnd" w14:cmpd="sng" w14:algn="ctr">
              <w14:noFill/>
              <w14:prstDash w14:val="solid"/>
              <w14:bevel/>
            </w14:textOutline>
          </w:rPr>
          <w:t>链接</w:t>
        </w:r>
      </w:hyperlink>
      <w:r w:rsidRPr="00A147F0">
        <w:rPr>
          <w:rFonts w:ascii="宋体" w:eastAsia="宋体" w:hAnsi="宋体" w:hint="eastAsia"/>
          <w14:textOutline w14:w="9525" w14:cap="rnd" w14:cmpd="sng" w14:algn="ctr">
            <w14:noFill/>
            <w14:prstDash w14:val="solid"/>
            <w14:bevel/>
          </w14:textOutline>
        </w:rPr>
        <w:t>）</w:t>
      </w:r>
    </w:p>
    <w:p w14:paraId="6A9E78BB" w14:textId="77777777" w:rsidR="00A147F0" w:rsidRPr="00A147F0" w:rsidRDefault="00A147F0" w:rsidP="00876AD2">
      <w:pPr>
        <w:pStyle w:val="a4"/>
        <w:numPr>
          <w:ilvl w:val="0"/>
          <w:numId w:val="1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440" w:left="1281" w:rightChars="100"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 w:hint="eastAsia"/>
          <w:spacing w:val="-3"/>
        </w:rPr>
        <w:t>请填写</w:t>
      </w:r>
      <w:proofErr w:type="gramStart"/>
      <w:r w:rsidRPr="00A147F0">
        <w:rPr>
          <w:rFonts w:ascii="宋体" w:eastAsia="宋体" w:hAnsi="宋体"/>
          <w:spacing w:val="-3"/>
        </w:rPr>
        <w:t>写</w:t>
      </w:r>
      <w:proofErr w:type="gramEnd"/>
      <w:r w:rsidRPr="00A147F0">
        <w:rPr>
          <w:rFonts w:ascii="宋体" w:eastAsia="宋体" w:hAnsi="宋体"/>
          <w:spacing w:val="-3"/>
        </w:rPr>
        <w:t>网上咨询表（</w:t>
      </w:r>
      <w:hyperlink r:id="rId9" w:anchor="/renderer/47" w:history="1">
        <w:r w:rsidRPr="00A147F0">
          <w:rPr>
            <w:rStyle w:val="a5"/>
            <w:rFonts w:ascii="宋体" w:eastAsia="宋体" w:hAnsi="宋体"/>
            <w:spacing w:val="-3"/>
          </w:rPr>
          <w:t>点击链接</w:t>
        </w:r>
      </w:hyperlink>
      <w:r w:rsidRPr="00A147F0">
        <w:rPr>
          <w:rFonts w:ascii="宋体" w:eastAsia="宋体" w:hAnsi="宋体"/>
          <w:spacing w:val="-3"/>
        </w:rPr>
        <w:t>），了解项目具体情况；</w:t>
      </w:r>
    </w:p>
    <w:p w14:paraId="5C8A8974" w14:textId="77777777" w:rsidR="00A147F0" w:rsidRPr="00A147F0" w:rsidRDefault="00A147F0" w:rsidP="00876AD2">
      <w:pPr>
        <w:pStyle w:val="a4"/>
        <w:numPr>
          <w:ilvl w:val="0"/>
          <w:numId w:val="1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440" w:left="1281" w:rightChars="100"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/>
          <w:spacing w:val="-3"/>
        </w:rPr>
        <w:t>学生在SAF老师指导下准备并提交申请材料</w:t>
      </w:r>
      <w:r w:rsidRPr="00A147F0">
        <w:rPr>
          <w:rFonts w:ascii="宋体" w:eastAsia="宋体" w:hAnsi="宋体" w:hint="eastAsia"/>
          <w:spacing w:val="-3"/>
        </w:rPr>
        <w:t>；</w:t>
      </w:r>
    </w:p>
    <w:p w14:paraId="49C81A15" w14:textId="77777777" w:rsidR="00A147F0" w:rsidRPr="00A147F0" w:rsidRDefault="00A147F0" w:rsidP="00876AD2">
      <w:pPr>
        <w:pStyle w:val="a4"/>
        <w:numPr>
          <w:ilvl w:val="0"/>
          <w:numId w:val="1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440" w:left="1281" w:rightChars="100"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/>
          <w:spacing w:val="-3"/>
        </w:rPr>
        <w:t>学生完成国内高校所需流程（请咨询SAF指导老师）；</w:t>
      </w:r>
    </w:p>
    <w:p w14:paraId="727BF7B5" w14:textId="068007F2" w:rsidR="00841DB9" w:rsidRPr="00DB3B3F" w:rsidRDefault="00A147F0" w:rsidP="00876AD2">
      <w:pPr>
        <w:pStyle w:val="a4"/>
        <w:numPr>
          <w:ilvl w:val="0"/>
          <w:numId w:val="1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440" w:left="1281" w:rightChars="100"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/>
          <w:spacing w:val="-3"/>
        </w:rPr>
        <w:t>获得录取后，进行学习或者根据SAF老师指导进行后续各种准备工作</w:t>
      </w:r>
      <w:r w:rsidR="00F174C5">
        <w:rPr>
          <w:rFonts w:ascii="宋体" w:eastAsia="宋体" w:hAnsi="宋体" w:hint="eastAsia"/>
          <w:spacing w:val="-3"/>
        </w:rPr>
        <w:t>；</w:t>
      </w:r>
    </w:p>
    <w:p w14:paraId="1BCD2042" w14:textId="77777777" w:rsidR="00841DB9" w:rsidRDefault="00841DB9" w:rsidP="00841DB9">
      <w:p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right="210"/>
        <w:jc w:val="left"/>
        <w:rPr>
          <w:rFonts w:ascii="宋体" w:eastAsia="宋体" w:hAnsi="宋体"/>
          <w:spacing w:val="-3"/>
        </w:rPr>
      </w:pPr>
    </w:p>
    <w:p w14:paraId="6FAFB6F6" w14:textId="7FFBAB33" w:rsidR="00841DB9" w:rsidRPr="002B10E8" w:rsidRDefault="006539D7" w:rsidP="00841DB9">
      <w:pPr>
        <w:spacing w:line="360" w:lineRule="auto"/>
        <w:rPr>
          <w:rFonts w:ascii="宋体" w:eastAsia="宋体" w:hAnsi="宋体" w:cs="仿宋"/>
          <w:b/>
          <w:bCs/>
          <w:szCs w:val="21"/>
        </w:rPr>
      </w:pPr>
      <w:r>
        <w:rPr>
          <w:rFonts w:ascii="宋体" w:eastAsia="宋体" w:hAnsi="宋体" w:cs="仿宋" w:hint="eastAsia"/>
          <w:b/>
          <w:bCs/>
          <w:szCs w:val="21"/>
        </w:rPr>
        <w:t>五</w:t>
      </w:r>
      <w:r w:rsidR="00841DB9" w:rsidRPr="00E82B68">
        <w:rPr>
          <w:rFonts w:ascii="宋体" w:eastAsia="宋体" w:hAnsi="宋体" w:cs="仿宋" w:hint="eastAsia"/>
          <w:b/>
          <w:bCs/>
          <w:szCs w:val="21"/>
        </w:rPr>
        <w:t>、 项目费用</w:t>
      </w:r>
    </w:p>
    <w:p w14:paraId="430AF919" w14:textId="50E1CE6F" w:rsidR="00841DB9" w:rsidRPr="008239C1" w:rsidRDefault="00841DB9" w:rsidP="00876AD2">
      <w:pPr>
        <w:tabs>
          <w:tab w:val="left" w:pos="8080"/>
        </w:tabs>
        <w:spacing w:before="240" w:line="360" w:lineRule="auto"/>
        <w:ind w:leftChars="200" w:left="420"/>
        <w:rPr>
          <w:rFonts w:ascii="宋体" w:eastAsia="宋体" w:hAnsi="宋体" w:cs="Noto Sans"/>
          <w:szCs w:val="21"/>
        </w:rPr>
      </w:pPr>
      <w:r w:rsidRPr="008239C1">
        <w:rPr>
          <w:rFonts w:ascii="宋体" w:eastAsia="宋体" w:hAnsi="宋体" w:cs="Noto Sans" w:hint="eastAsia"/>
          <w:szCs w:val="21"/>
        </w:rPr>
        <w:t>项目费用表：请</w:t>
      </w:r>
      <w:hyperlink r:id="rId10" w:history="1">
        <w:r w:rsidRPr="008239C1">
          <w:rPr>
            <w:rStyle w:val="a5"/>
            <w:rFonts w:ascii="宋体" w:eastAsia="宋体" w:hAnsi="宋体" w:cs="Noto Sans" w:hint="eastAsia"/>
            <w:szCs w:val="21"/>
          </w:rPr>
          <w:t>点击查看</w:t>
        </w:r>
      </w:hyperlink>
    </w:p>
    <w:p w14:paraId="60C6F451" w14:textId="77777777" w:rsidR="00AE7F9F" w:rsidRPr="001B38AE" w:rsidRDefault="00AE7F9F" w:rsidP="00876AD2">
      <w:pPr>
        <w:tabs>
          <w:tab w:val="left" w:pos="8080"/>
        </w:tabs>
        <w:spacing w:before="240" w:line="360" w:lineRule="auto"/>
        <w:ind w:leftChars="200" w:left="420"/>
        <w:rPr>
          <w:rFonts w:ascii="宋体" w:eastAsia="宋体" w:hAnsi="宋体" w:cs="Noto Sans"/>
          <w:szCs w:val="21"/>
        </w:rPr>
      </w:pPr>
      <w:r w:rsidRPr="001B38AE">
        <w:rPr>
          <w:rFonts w:ascii="宋体" w:eastAsia="宋体" w:hAnsi="宋体" w:cs="Noto Sans" w:hint="eastAsia"/>
          <w:szCs w:val="21"/>
        </w:rPr>
        <w:t>项目费用说明：</w:t>
      </w:r>
    </w:p>
    <w:p w14:paraId="4B97B26C" w14:textId="16C84CE6" w:rsidR="00AE7F9F" w:rsidRDefault="00AE7F9F" w:rsidP="00876AD2">
      <w:pPr>
        <w:pStyle w:val="a4"/>
        <w:widowControl/>
        <w:numPr>
          <w:ilvl w:val="0"/>
          <w:numId w:val="20"/>
        </w:numPr>
        <w:spacing w:after="210" w:line="360" w:lineRule="auto"/>
        <w:ind w:leftChars="200" w:left="840" w:firstLineChars="0"/>
        <w:contextualSpacing/>
        <w:rPr>
          <w:rFonts w:ascii="宋体" w:eastAsia="宋体" w:hAnsi="宋体" w:cs="Calibri"/>
          <w:szCs w:val="21"/>
        </w:rPr>
      </w:pPr>
      <w:r>
        <w:rPr>
          <w:rFonts w:ascii="宋体" w:eastAsia="宋体" w:hAnsi="宋体" w:cs="Calibri" w:hint="eastAsia"/>
          <w:szCs w:val="21"/>
        </w:rPr>
        <w:t>项目费用以项目费用表中信息为准。请查询项目表中项目费用信息。SAF一般在每年3月和9月公布最新项目费用表，在最新项目费用表更新之前，同学可参考现公布项目费用以做参考，项目费用每期依据海外大学及住宿情况会有变动。</w:t>
      </w:r>
    </w:p>
    <w:p w14:paraId="15A4C1C3" w14:textId="6837DFC1" w:rsidR="00AE7F9F" w:rsidRPr="001B38AE" w:rsidRDefault="00AE7F9F" w:rsidP="00876AD2">
      <w:pPr>
        <w:pStyle w:val="a4"/>
        <w:widowControl/>
        <w:numPr>
          <w:ilvl w:val="0"/>
          <w:numId w:val="20"/>
        </w:numPr>
        <w:spacing w:after="210" w:line="360" w:lineRule="auto"/>
        <w:ind w:leftChars="200" w:left="840" w:firstLineChars="0"/>
        <w:contextualSpacing/>
        <w:rPr>
          <w:rFonts w:ascii="宋体" w:eastAsia="宋体" w:hAnsi="宋体" w:cs="Calibri"/>
          <w:szCs w:val="21"/>
        </w:rPr>
      </w:pPr>
      <w:r>
        <w:rPr>
          <w:rFonts w:ascii="宋体" w:eastAsia="宋体" w:hAnsi="宋体" w:cs="Calibri" w:hint="eastAsia"/>
          <w:szCs w:val="21"/>
        </w:rPr>
        <w:t>SAF项目费用包含：基础项目费用</w:t>
      </w:r>
      <w:proofErr w:type="gramStart"/>
      <w:r>
        <w:rPr>
          <w:rFonts w:ascii="宋体" w:eastAsia="宋体" w:hAnsi="宋体" w:cs="Calibri" w:hint="eastAsia"/>
          <w:szCs w:val="21"/>
        </w:rPr>
        <w:t>即海外</w:t>
      </w:r>
      <w:proofErr w:type="gramEnd"/>
      <w:r>
        <w:rPr>
          <w:rFonts w:ascii="宋体" w:eastAsia="宋体" w:hAnsi="宋体" w:cs="Calibri" w:hint="eastAsia"/>
          <w:szCs w:val="21"/>
        </w:rPr>
        <w:t>大学学杂费（基于</w:t>
      </w:r>
      <w:r w:rsidR="00A70BC2" w:rsidRPr="00A70BC2">
        <w:rPr>
          <w:rFonts w:ascii="宋体" w:eastAsia="宋体" w:hAnsi="宋体" w:cs="Calibri" w:hint="eastAsia"/>
          <w:szCs w:val="21"/>
        </w:rPr>
        <w:t>每学期注册</w:t>
      </w:r>
      <w:r w:rsidR="00A70BC2" w:rsidRPr="00A70BC2">
        <w:rPr>
          <w:rFonts w:ascii="宋体" w:eastAsia="宋体" w:hAnsi="宋体" w:cs="Calibri"/>
          <w:szCs w:val="21"/>
        </w:rPr>
        <w:t>2</w:t>
      </w:r>
      <w:r w:rsidR="00175200">
        <w:rPr>
          <w:rFonts w:ascii="宋体" w:eastAsia="宋体" w:hAnsi="宋体" w:cs="Calibri" w:hint="eastAsia"/>
          <w:szCs w:val="21"/>
        </w:rPr>
        <w:t>个LSE</w:t>
      </w:r>
      <w:r w:rsidR="00A70BC2">
        <w:rPr>
          <w:rFonts w:ascii="宋体" w:eastAsia="宋体" w:hAnsi="宋体" w:cs="Calibri" w:hint="eastAsia"/>
          <w:szCs w:val="21"/>
        </w:rPr>
        <w:t>学分</w:t>
      </w:r>
      <w:r w:rsidR="000D5B36" w:rsidRPr="00A70BC2">
        <w:rPr>
          <w:rFonts w:ascii="宋体" w:eastAsia="宋体" w:hAnsi="宋体" w:cs="Calibri"/>
          <w:szCs w:val="21"/>
        </w:rPr>
        <w:t>课程</w:t>
      </w:r>
      <w:r w:rsidR="00A70BC2">
        <w:rPr>
          <w:rFonts w:ascii="宋体" w:eastAsia="宋体" w:hAnsi="宋体" w:cs="Calibri" w:hint="eastAsia"/>
          <w:szCs w:val="21"/>
        </w:rPr>
        <w:t>，</w:t>
      </w:r>
      <w:r w:rsidR="00A70BC2" w:rsidRPr="00A70BC2">
        <w:rPr>
          <w:rFonts w:ascii="宋体" w:eastAsia="宋体" w:hAnsi="宋体" w:cs="Calibri"/>
          <w:szCs w:val="21"/>
        </w:rPr>
        <w:t>每年4</w:t>
      </w:r>
      <w:r w:rsidR="00175200">
        <w:rPr>
          <w:rFonts w:ascii="宋体" w:eastAsia="宋体" w:hAnsi="宋体" w:cs="Calibri" w:hint="eastAsia"/>
          <w:szCs w:val="21"/>
        </w:rPr>
        <w:t>个LSE</w:t>
      </w:r>
      <w:r w:rsidR="00A70BC2">
        <w:rPr>
          <w:rFonts w:ascii="宋体" w:eastAsia="宋体" w:hAnsi="宋体" w:cs="Calibri" w:hint="eastAsia"/>
          <w:szCs w:val="21"/>
        </w:rPr>
        <w:t>学分</w:t>
      </w:r>
      <w:r w:rsidR="000D5B36" w:rsidRPr="00A70BC2">
        <w:rPr>
          <w:rFonts w:ascii="宋体" w:eastAsia="宋体" w:hAnsi="宋体" w:cs="Calibri"/>
          <w:szCs w:val="21"/>
        </w:rPr>
        <w:t>课程</w:t>
      </w:r>
      <w:r w:rsidR="00175200">
        <w:rPr>
          <w:rFonts w:ascii="宋体" w:eastAsia="宋体" w:hAnsi="宋体" w:cs="Calibri" w:hint="eastAsia"/>
          <w:szCs w:val="21"/>
        </w:rPr>
        <w:t>，一门课程一个LSE学分</w:t>
      </w:r>
      <w:r w:rsidR="00A70BC2">
        <w:rPr>
          <w:rFonts w:ascii="宋体" w:eastAsia="宋体" w:hAnsi="宋体" w:cs="Calibri" w:hint="eastAsia"/>
          <w:szCs w:val="21"/>
        </w:rPr>
        <w:t>）</w:t>
      </w:r>
      <w:r>
        <w:rPr>
          <w:rFonts w:ascii="宋体" w:eastAsia="宋体" w:hAnsi="宋体" w:cs="Calibri" w:hint="eastAsia"/>
          <w:szCs w:val="21"/>
        </w:rPr>
        <w:t>和SAF管理服务费、住宿费（基于</w:t>
      </w:r>
      <w:r w:rsidR="00A70BC2">
        <w:rPr>
          <w:rFonts w:ascii="宋体" w:eastAsia="宋体" w:hAnsi="宋体" w:cstheme="minorEastAsia" w:hint="eastAsia"/>
        </w:rPr>
        <w:t>校属学生</w:t>
      </w:r>
      <w:r w:rsidR="00A70BC2" w:rsidRPr="006539D7">
        <w:rPr>
          <w:rFonts w:ascii="宋体" w:eastAsia="宋体" w:hAnsi="宋体" w:cstheme="minorEastAsia" w:hint="eastAsia"/>
        </w:rPr>
        <w:t>公寓</w:t>
      </w:r>
      <w:r w:rsidR="00A70BC2">
        <w:rPr>
          <w:rFonts w:ascii="宋体" w:eastAsia="宋体" w:hAnsi="宋体" w:cstheme="minorEastAsia" w:hint="eastAsia"/>
        </w:rPr>
        <w:t>单</w:t>
      </w:r>
      <w:r w:rsidR="00A70BC2" w:rsidRPr="006539D7">
        <w:rPr>
          <w:rFonts w:ascii="宋体" w:eastAsia="宋体" w:hAnsi="宋体" w:cstheme="minorEastAsia" w:hint="eastAsia"/>
        </w:rPr>
        <w:t>人间，</w:t>
      </w:r>
      <w:r w:rsidR="00A70BC2">
        <w:rPr>
          <w:rFonts w:ascii="宋体" w:eastAsia="宋体" w:hAnsi="宋体" w:cstheme="minorEastAsia" w:hint="eastAsia"/>
        </w:rPr>
        <w:t>共享</w:t>
      </w:r>
      <w:r w:rsidR="00A70BC2" w:rsidRPr="006539D7">
        <w:rPr>
          <w:rFonts w:ascii="宋体" w:eastAsia="宋体" w:hAnsi="宋体" w:cstheme="minorEastAsia" w:hint="eastAsia"/>
        </w:rPr>
        <w:t>卫浴</w:t>
      </w:r>
      <w:r w:rsidR="00A70BC2">
        <w:rPr>
          <w:rFonts w:ascii="宋体" w:eastAsia="宋体" w:hAnsi="宋体" w:cstheme="minorEastAsia" w:hint="eastAsia"/>
        </w:rPr>
        <w:t>，含部分用餐计划</w:t>
      </w:r>
      <w:r>
        <w:rPr>
          <w:rFonts w:ascii="宋体" w:eastAsia="宋体" w:hAnsi="宋体" w:cs="Calibri" w:hint="eastAsia"/>
          <w:szCs w:val="21"/>
        </w:rPr>
        <w:t>）、医疗及应急保险费用。</w:t>
      </w:r>
    </w:p>
    <w:p w14:paraId="6CAA1839" w14:textId="77777777" w:rsidR="00AE7F9F" w:rsidRPr="001B38AE" w:rsidRDefault="00AE7F9F" w:rsidP="00876AD2">
      <w:pPr>
        <w:pStyle w:val="a4"/>
        <w:widowControl/>
        <w:numPr>
          <w:ilvl w:val="0"/>
          <w:numId w:val="20"/>
        </w:numPr>
        <w:spacing w:after="210" w:line="360" w:lineRule="auto"/>
        <w:ind w:leftChars="200" w:left="840" w:firstLineChars="0"/>
        <w:contextualSpacing/>
        <w:rPr>
          <w:rFonts w:ascii="宋体" w:eastAsia="宋体" w:hAnsi="宋体" w:cs="Calibri"/>
          <w:szCs w:val="21"/>
        </w:rPr>
      </w:pPr>
      <w:r w:rsidRPr="001B38AE">
        <w:rPr>
          <w:rFonts w:ascii="宋体" w:eastAsia="宋体" w:hAnsi="宋体" w:cs="Calibri"/>
          <w:szCs w:val="21"/>
        </w:rPr>
        <w:t>学生需自行准备签证费用、每日餐食，个人零花费用及国际机票费用</w:t>
      </w:r>
    </w:p>
    <w:p w14:paraId="1929D90C" w14:textId="4A674A70" w:rsidR="00AE7F9F" w:rsidRPr="003116FA" w:rsidRDefault="00AE7F9F" w:rsidP="00876AD2">
      <w:pPr>
        <w:pStyle w:val="a4"/>
        <w:widowControl/>
        <w:numPr>
          <w:ilvl w:val="0"/>
          <w:numId w:val="20"/>
        </w:numPr>
        <w:spacing w:after="210" w:line="360" w:lineRule="auto"/>
        <w:ind w:leftChars="200" w:left="840" w:firstLineChars="0"/>
        <w:contextualSpacing/>
        <w:rPr>
          <w:rFonts w:ascii="宋体" w:eastAsia="宋体" w:hAnsi="宋体" w:cs="Calibri"/>
          <w:szCs w:val="21"/>
        </w:rPr>
      </w:pPr>
      <w:r w:rsidRPr="003116FA">
        <w:rPr>
          <w:rFonts w:ascii="宋体" w:eastAsia="宋体" w:hAnsi="宋体" w:cs="Calibri" w:hint="eastAsia"/>
          <w:szCs w:val="21"/>
        </w:rPr>
        <w:t>以上项目费用为参考项目费用，实际费用可能会有变动。</w:t>
      </w:r>
    </w:p>
    <w:p w14:paraId="39C5E342" w14:textId="30FA0046" w:rsidR="003A6F8E" w:rsidRPr="00CD2DF3" w:rsidRDefault="006539D7" w:rsidP="00CD2DF3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  <w:r>
        <w:rPr>
          <w:rFonts w:ascii="宋体" w:eastAsia="宋体" w:hAnsi="宋体" w:cstheme="minorEastAsia" w:hint="eastAsia"/>
          <w:b/>
          <w:bCs/>
          <w:kern w:val="2"/>
          <w:sz w:val="21"/>
        </w:rPr>
        <w:t>六</w:t>
      </w:r>
      <w:r w:rsidR="00841DB9" w:rsidRPr="00BD6402">
        <w:rPr>
          <w:rFonts w:ascii="宋体" w:eastAsia="宋体" w:hAnsi="宋体" w:cstheme="minorEastAsia" w:hint="eastAsia"/>
          <w:b/>
          <w:bCs/>
          <w:kern w:val="2"/>
          <w:sz w:val="21"/>
        </w:rPr>
        <w:t xml:space="preserve">、 </w:t>
      </w:r>
      <w:r w:rsidR="00841DB9">
        <w:rPr>
          <w:rFonts w:ascii="宋体" w:eastAsia="宋体" w:hAnsi="宋体" w:cstheme="minorEastAsia" w:hint="eastAsia"/>
          <w:b/>
          <w:bCs/>
          <w:kern w:val="2"/>
          <w:sz w:val="21"/>
        </w:rPr>
        <w:t>联系方式</w:t>
      </w:r>
    </w:p>
    <w:bookmarkEnd w:id="0"/>
    <w:bookmarkEnd w:id="5"/>
    <w:bookmarkEnd w:id="6"/>
    <w:p w14:paraId="71A79368" w14:textId="77777777" w:rsidR="005825D4" w:rsidRDefault="005825D4" w:rsidP="005825D4">
      <w:pPr>
        <w:rPr>
          <w:rFonts w:ascii="宋体" w:eastAsia="宋体" w:hAnsi="宋体"/>
          <w:b/>
          <w:bCs/>
          <w:spacing w:val="-3"/>
          <w:szCs w:val="21"/>
        </w:rPr>
      </w:pPr>
      <w:r>
        <w:rPr>
          <w:rFonts w:ascii="宋体" w:eastAsia="宋体" w:hAnsi="宋体" w:hint="eastAsia"/>
          <w:b/>
          <w:bCs/>
          <w:spacing w:val="-3"/>
          <w:szCs w:val="21"/>
        </w:rPr>
        <w:t>SAF广州办公室</w:t>
      </w:r>
    </w:p>
    <w:p w14:paraId="44CEEB60" w14:textId="77777777" w:rsidR="005825D4" w:rsidRDefault="005825D4" w:rsidP="005825D4">
      <w:pPr>
        <w:widowControl/>
        <w:spacing w:line="360" w:lineRule="auto"/>
        <w:rPr>
          <w:rFonts w:ascii="宋体" w:eastAsia="宋体" w:hAnsi="宋体" w:cs="Calibri"/>
          <w:b/>
          <w:bCs/>
          <w:szCs w:val="21"/>
        </w:rPr>
      </w:pPr>
      <w:r>
        <w:rPr>
          <w:rFonts w:ascii="宋体" w:eastAsia="宋体" w:hAnsi="宋体" w:cs="Calibri" w:hint="eastAsia"/>
          <w:b/>
          <w:bCs/>
          <w:szCs w:val="21"/>
        </w:rPr>
        <w:t>李老师</w:t>
      </w:r>
    </w:p>
    <w:p w14:paraId="51289F9C" w14:textId="77777777" w:rsidR="005825D4" w:rsidRDefault="005825D4" w:rsidP="005825D4">
      <w:pPr>
        <w:rPr>
          <w:b/>
          <w:bCs/>
          <w:spacing w:val="-3"/>
        </w:rPr>
      </w:pPr>
      <w:r w:rsidRPr="00D4765E">
        <w:rPr>
          <w:b/>
          <w:bCs/>
          <w:noProof/>
          <w:spacing w:val="-3"/>
        </w:rPr>
        <w:drawing>
          <wp:inline distT="0" distB="0" distL="0" distR="0" wp14:anchorId="74018C6B" wp14:editId="7A74C7FF">
            <wp:extent cx="819150" cy="824697"/>
            <wp:effectExtent l="0" t="0" r="0" b="0"/>
            <wp:docPr id="1388794313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794313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77" cy="83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0066E" w14:textId="77777777" w:rsidR="005825D4" w:rsidRDefault="005825D4" w:rsidP="005825D4">
      <w:pPr>
        <w:rPr>
          <w:spacing w:val="-3"/>
        </w:rPr>
      </w:pPr>
      <w:r>
        <w:rPr>
          <w:rFonts w:hint="eastAsia"/>
          <w:spacing w:val="-3"/>
        </w:rPr>
        <w:lastRenderedPageBreak/>
        <w:t>电话：020-87586035；</w:t>
      </w:r>
      <w:r>
        <w:rPr>
          <w:rFonts w:ascii="宋体" w:eastAsia="宋体" w:hAnsi="宋体"/>
          <w:spacing w:val="-3"/>
          <w:szCs w:val="21"/>
        </w:rPr>
        <w:t>18620148980</w:t>
      </w:r>
    </w:p>
    <w:p w14:paraId="30836CE0" w14:textId="77777777" w:rsidR="005825D4" w:rsidRDefault="005825D4" w:rsidP="005825D4">
      <w:pPr>
        <w:rPr>
          <w:spacing w:val="-3"/>
        </w:rPr>
      </w:pPr>
      <w:r>
        <w:rPr>
          <w:rFonts w:hint="eastAsia"/>
          <w:spacing w:val="-3"/>
        </w:rPr>
        <w:t>QQ群：810896055</w:t>
      </w:r>
    </w:p>
    <w:p w14:paraId="3CF488B8" w14:textId="77777777" w:rsidR="005825D4" w:rsidRDefault="005825D4" w:rsidP="005825D4">
      <w:pPr>
        <w:rPr>
          <w:spacing w:val="-3"/>
        </w:rPr>
      </w:pPr>
      <w:r>
        <w:rPr>
          <w:rFonts w:hint="eastAsia"/>
          <w:spacing w:val="-3"/>
        </w:rPr>
        <w:t>电邮：</w:t>
      </w:r>
      <w:hyperlink r:id="rId12" w:history="1">
        <w:r>
          <w:rPr>
            <w:rStyle w:val="a5"/>
            <w:rFonts w:hint="eastAsia"/>
          </w:rPr>
          <w:t>guangzhou@safchina.org</w:t>
        </w:r>
      </w:hyperlink>
    </w:p>
    <w:p w14:paraId="0C2DCF4B" w14:textId="77777777" w:rsidR="005825D4" w:rsidRDefault="005825D4" w:rsidP="005825D4">
      <w:pPr>
        <w:rPr>
          <w:color w:val="0000FF"/>
          <w:u w:val="single"/>
        </w:rPr>
      </w:pPr>
      <w:r>
        <w:rPr>
          <w:rFonts w:hint="eastAsia"/>
          <w:spacing w:val="-3"/>
        </w:rPr>
        <w:t>官网：</w:t>
      </w:r>
      <w:hyperlink r:id="rId13" w:history="1">
        <w:r>
          <w:rPr>
            <w:rStyle w:val="a5"/>
            <w:rFonts w:hint="eastAsia"/>
            <w:color w:val="0000FF"/>
          </w:rPr>
          <w:t>https://www.safchina.cn/</w:t>
        </w:r>
      </w:hyperlink>
    </w:p>
    <w:p w14:paraId="5476188E" w14:textId="77777777" w:rsidR="005825D4" w:rsidRDefault="005825D4" w:rsidP="005825D4">
      <w:pPr>
        <w:overflowPunct w:val="0"/>
        <w:spacing w:before="1"/>
        <w:ind w:right="210"/>
      </w:pPr>
      <w:r>
        <w:rPr>
          <w:rFonts w:hint="eastAsia"/>
        </w:rPr>
        <w:t xml:space="preserve">SAF 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：SAF 海外名校交流</w:t>
      </w:r>
    </w:p>
    <w:p w14:paraId="5198F526" w14:textId="77777777" w:rsidR="005825D4" w:rsidRPr="00CD2DF3" w:rsidRDefault="005825D4" w:rsidP="005825D4">
      <w:pPr>
        <w:overflowPunct w:val="0"/>
        <w:spacing w:before="1"/>
        <w:ind w:right="210"/>
      </w:pPr>
      <w:r>
        <w:rPr>
          <w:rFonts w:ascii="微软雅黑" w:eastAsia="微软雅黑" w:hAnsi="微软雅黑"/>
          <w:noProof/>
        </w:rPr>
        <w:drawing>
          <wp:inline distT="0" distB="0" distL="0" distR="0" wp14:anchorId="6D298DD3" wp14:editId="6E32D228">
            <wp:extent cx="1346200" cy="444500"/>
            <wp:effectExtent l="0" t="0" r="6350" b="12700"/>
            <wp:docPr id="2022703712" name="图片 1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卡通人物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E0596" w14:textId="14F40D1B" w:rsidR="00BE0095" w:rsidRPr="00CD2DF3" w:rsidRDefault="00BE0095" w:rsidP="005825D4"/>
    <w:sectPr w:rsidR="00BE0095" w:rsidRPr="00CD2DF3" w:rsidSect="00786855">
      <w:headerReference w:type="default" r:id="rId1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02F6" w14:textId="77777777" w:rsidR="00786855" w:rsidRDefault="00786855" w:rsidP="0020006D">
      <w:r>
        <w:separator/>
      </w:r>
    </w:p>
  </w:endnote>
  <w:endnote w:type="continuationSeparator" w:id="0">
    <w:p w14:paraId="5A6F9BF8" w14:textId="77777777" w:rsidR="00786855" w:rsidRDefault="00786855" w:rsidP="0020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09F4" w14:textId="77777777" w:rsidR="00786855" w:rsidRDefault="00786855" w:rsidP="0020006D">
      <w:r>
        <w:separator/>
      </w:r>
    </w:p>
  </w:footnote>
  <w:footnote w:type="continuationSeparator" w:id="0">
    <w:p w14:paraId="6780D369" w14:textId="77777777" w:rsidR="00786855" w:rsidRDefault="00786855" w:rsidP="0020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8A38" w14:textId="0714A4EE" w:rsidR="002A5C85" w:rsidRDefault="002A5C85" w:rsidP="002A5C85">
    <w:r>
      <w:rPr>
        <w:noProof/>
      </w:rPr>
      <w:drawing>
        <wp:inline distT="0" distB="0" distL="0" distR="0" wp14:anchorId="3E07F383" wp14:editId="25866204">
          <wp:extent cx="1314633" cy="704948"/>
          <wp:effectExtent l="0" t="0" r="0" b="0"/>
          <wp:docPr id="20117234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72345" name="图片 2011723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633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5E882" w14:textId="77777777" w:rsidR="007C4928" w:rsidRDefault="007C4928" w:rsidP="002A5C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29C1"/>
    <w:multiLevelType w:val="hybridMultilevel"/>
    <w:tmpl w:val="131EE8CA"/>
    <w:lvl w:ilvl="0" w:tplc="6B9E0944">
      <w:start w:val="1"/>
      <w:numFmt w:val="bullet"/>
      <w:lvlText w:val=""/>
      <w:lvlJc w:val="left"/>
      <w:pPr>
        <w:ind w:left="860" w:hanging="4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0EE06BFD"/>
    <w:multiLevelType w:val="hybridMultilevel"/>
    <w:tmpl w:val="19DED62E"/>
    <w:lvl w:ilvl="0" w:tplc="04090011">
      <w:start w:val="1"/>
      <w:numFmt w:val="decimal"/>
      <w:lvlText w:val="%1)"/>
      <w:lvlJc w:val="left"/>
      <w:pPr>
        <w:ind w:left="862" w:hanging="440"/>
      </w:pPr>
    </w:lvl>
    <w:lvl w:ilvl="1" w:tplc="04090019" w:tentative="1">
      <w:start w:val="1"/>
      <w:numFmt w:val="lowerLetter"/>
      <w:lvlText w:val="%2)"/>
      <w:lvlJc w:val="left"/>
      <w:pPr>
        <w:ind w:left="1302" w:hanging="440"/>
      </w:pPr>
    </w:lvl>
    <w:lvl w:ilvl="2" w:tplc="0409001B" w:tentative="1">
      <w:start w:val="1"/>
      <w:numFmt w:val="lowerRoman"/>
      <w:lvlText w:val="%3."/>
      <w:lvlJc w:val="right"/>
      <w:pPr>
        <w:ind w:left="1742" w:hanging="440"/>
      </w:pPr>
    </w:lvl>
    <w:lvl w:ilvl="3" w:tplc="0409000F" w:tentative="1">
      <w:start w:val="1"/>
      <w:numFmt w:val="decimal"/>
      <w:lvlText w:val="%4."/>
      <w:lvlJc w:val="left"/>
      <w:pPr>
        <w:ind w:left="2182" w:hanging="440"/>
      </w:pPr>
    </w:lvl>
    <w:lvl w:ilvl="4" w:tplc="04090019" w:tentative="1">
      <w:start w:val="1"/>
      <w:numFmt w:val="lowerLetter"/>
      <w:lvlText w:val="%5)"/>
      <w:lvlJc w:val="left"/>
      <w:pPr>
        <w:ind w:left="2622" w:hanging="440"/>
      </w:pPr>
    </w:lvl>
    <w:lvl w:ilvl="5" w:tplc="0409001B" w:tentative="1">
      <w:start w:val="1"/>
      <w:numFmt w:val="lowerRoman"/>
      <w:lvlText w:val="%6."/>
      <w:lvlJc w:val="right"/>
      <w:pPr>
        <w:ind w:left="3062" w:hanging="440"/>
      </w:pPr>
    </w:lvl>
    <w:lvl w:ilvl="6" w:tplc="0409000F" w:tentative="1">
      <w:start w:val="1"/>
      <w:numFmt w:val="decimal"/>
      <w:lvlText w:val="%7."/>
      <w:lvlJc w:val="left"/>
      <w:pPr>
        <w:ind w:left="3502" w:hanging="440"/>
      </w:pPr>
    </w:lvl>
    <w:lvl w:ilvl="7" w:tplc="04090019" w:tentative="1">
      <w:start w:val="1"/>
      <w:numFmt w:val="lowerLetter"/>
      <w:lvlText w:val="%8)"/>
      <w:lvlJc w:val="left"/>
      <w:pPr>
        <w:ind w:left="3942" w:hanging="440"/>
      </w:pPr>
    </w:lvl>
    <w:lvl w:ilvl="8" w:tplc="0409001B" w:tentative="1">
      <w:start w:val="1"/>
      <w:numFmt w:val="lowerRoman"/>
      <w:lvlText w:val="%9."/>
      <w:lvlJc w:val="right"/>
      <w:pPr>
        <w:ind w:left="4382" w:hanging="440"/>
      </w:pPr>
    </w:lvl>
  </w:abstractNum>
  <w:abstractNum w:abstractNumId="2" w15:restartNumberingAfterBreak="0">
    <w:nsid w:val="1D9A6604"/>
    <w:multiLevelType w:val="hybridMultilevel"/>
    <w:tmpl w:val="E1E6EC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FF1318"/>
    <w:multiLevelType w:val="hybridMultilevel"/>
    <w:tmpl w:val="072A4BF2"/>
    <w:lvl w:ilvl="0" w:tplc="B07407E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61528A8"/>
    <w:multiLevelType w:val="hybridMultilevel"/>
    <w:tmpl w:val="63FE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37BD4"/>
    <w:multiLevelType w:val="hybridMultilevel"/>
    <w:tmpl w:val="70A4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2494D"/>
    <w:multiLevelType w:val="hybridMultilevel"/>
    <w:tmpl w:val="8F0AE370"/>
    <w:lvl w:ilvl="0" w:tplc="0409000D">
      <w:start w:val="1"/>
      <w:numFmt w:val="bullet"/>
      <w:lvlText w:val="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7" w15:restartNumberingAfterBreak="0">
    <w:nsid w:val="39720FE5"/>
    <w:multiLevelType w:val="hybridMultilevel"/>
    <w:tmpl w:val="0E88E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2A33E1"/>
    <w:multiLevelType w:val="hybridMultilevel"/>
    <w:tmpl w:val="821E1B54"/>
    <w:lvl w:ilvl="0" w:tplc="04090011">
      <w:start w:val="1"/>
      <w:numFmt w:val="decimal"/>
      <w:lvlText w:val="%1)"/>
      <w:lvlJc w:val="left"/>
      <w:pPr>
        <w:ind w:left="860" w:hanging="440"/>
      </w:pPr>
    </w:lvl>
    <w:lvl w:ilvl="1" w:tplc="04090019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9" w15:restartNumberingAfterBreak="0">
    <w:nsid w:val="4603291B"/>
    <w:multiLevelType w:val="hybridMultilevel"/>
    <w:tmpl w:val="46ACA414"/>
    <w:lvl w:ilvl="0" w:tplc="04090011">
      <w:start w:val="1"/>
      <w:numFmt w:val="decimal"/>
      <w:lvlText w:val="%1)"/>
      <w:lvlJc w:val="left"/>
      <w:pPr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0" w15:restartNumberingAfterBreak="0">
    <w:nsid w:val="463E7E2B"/>
    <w:multiLevelType w:val="hybridMultilevel"/>
    <w:tmpl w:val="C10A1CD2"/>
    <w:lvl w:ilvl="0" w:tplc="0409000D">
      <w:start w:val="1"/>
      <w:numFmt w:val="bullet"/>
      <w:lvlText w:val=""/>
      <w:lvlJc w:val="left"/>
      <w:pPr>
        <w:ind w:left="862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2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2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40"/>
      </w:pPr>
      <w:rPr>
        <w:rFonts w:ascii="Wingdings" w:hAnsi="Wingdings" w:hint="default"/>
      </w:rPr>
    </w:lvl>
  </w:abstractNum>
  <w:abstractNum w:abstractNumId="11" w15:restartNumberingAfterBreak="0">
    <w:nsid w:val="49F62580"/>
    <w:multiLevelType w:val="hybridMultilevel"/>
    <w:tmpl w:val="B79EDF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8A449A"/>
    <w:multiLevelType w:val="hybridMultilevel"/>
    <w:tmpl w:val="F2A6949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AA02888"/>
    <w:multiLevelType w:val="hybridMultilevel"/>
    <w:tmpl w:val="D0EC93C6"/>
    <w:lvl w:ilvl="0" w:tplc="A3A458DE">
      <w:start w:val="1"/>
      <w:numFmt w:val="decimal"/>
      <w:lvlText w:val="%1）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14" w15:restartNumberingAfterBreak="0">
    <w:nsid w:val="4ADE5C37"/>
    <w:multiLevelType w:val="hybridMultilevel"/>
    <w:tmpl w:val="DF287C16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4C8973B1"/>
    <w:multiLevelType w:val="hybridMultilevel"/>
    <w:tmpl w:val="2BCEEAE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5F452304"/>
    <w:multiLevelType w:val="hybridMultilevel"/>
    <w:tmpl w:val="2634DEF6"/>
    <w:lvl w:ilvl="0" w:tplc="04090003">
      <w:start w:val="1"/>
      <w:numFmt w:val="bullet"/>
      <w:lvlText w:val="o"/>
      <w:lvlJc w:val="left"/>
      <w:pPr>
        <w:ind w:left="860" w:hanging="44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7" w15:restartNumberingAfterBreak="0">
    <w:nsid w:val="637E3489"/>
    <w:multiLevelType w:val="hybridMultilevel"/>
    <w:tmpl w:val="7284BEC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7FD2C25"/>
    <w:multiLevelType w:val="hybridMultilevel"/>
    <w:tmpl w:val="9A24D1A2"/>
    <w:lvl w:ilvl="0" w:tplc="2E165DC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4FA5B49"/>
    <w:multiLevelType w:val="hybridMultilevel"/>
    <w:tmpl w:val="A3FECCDE"/>
    <w:lvl w:ilvl="0" w:tplc="6B9E0944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0" w15:restartNumberingAfterBreak="0">
    <w:nsid w:val="769C0EAA"/>
    <w:multiLevelType w:val="hybridMultilevel"/>
    <w:tmpl w:val="A3F6C24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79923106"/>
    <w:multiLevelType w:val="hybridMultilevel"/>
    <w:tmpl w:val="C69CE022"/>
    <w:lvl w:ilvl="0" w:tplc="14CE601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CF80CE1"/>
    <w:multiLevelType w:val="hybridMultilevel"/>
    <w:tmpl w:val="7FCC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304846">
    <w:abstractNumId w:val="21"/>
  </w:num>
  <w:num w:numId="2" w16cid:durableId="1066495924">
    <w:abstractNumId w:val="18"/>
  </w:num>
  <w:num w:numId="3" w16cid:durableId="227114510">
    <w:abstractNumId w:val="15"/>
  </w:num>
  <w:num w:numId="4" w16cid:durableId="280573980">
    <w:abstractNumId w:val="12"/>
  </w:num>
  <w:num w:numId="5" w16cid:durableId="1677001530">
    <w:abstractNumId w:val="9"/>
  </w:num>
  <w:num w:numId="6" w16cid:durableId="1122261919">
    <w:abstractNumId w:val="3"/>
  </w:num>
  <w:num w:numId="7" w16cid:durableId="1737240217">
    <w:abstractNumId w:val="14"/>
  </w:num>
  <w:num w:numId="8" w16cid:durableId="455294245">
    <w:abstractNumId w:val="20"/>
  </w:num>
  <w:num w:numId="9" w16cid:durableId="266087354">
    <w:abstractNumId w:val="10"/>
  </w:num>
  <w:num w:numId="10" w16cid:durableId="46219943">
    <w:abstractNumId w:val="6"/>
  </w:num>
  <w:num w:numId="11" w16cid:durableId="70274423">
    <w:abstractNumId w:val="0"/>
  </w:num>
  <w:num w:numId="12" w16cid:durableId="951863896">
    <w:abstractNumId w:val="16"/>
  </w:num>
  <w:num w:numId="13" w16cid:durableId="591934427">
    <w:abstractNumId w:val="7"/>
  </w:num>
  <w:num w:numId="14" w16cid:durableId="176428186">
    <w:abstractNumId w:val="4"/>
  </w:num>
  <w:num w:numId="15" w16cid:durableId="2121996904">
    <w:abstractNumId w:val="5"/>
  </w:num>
  <w:num w:numId="16" w16cid:durableId="1357923643">
    <w:abstractNumId w:val="22"/>
  </w:num>
  <w:num w:numId="17" w16cid:durableId="776485803">
    <w:abstractNumId w:val="13"/>
  </w:num>
  <w:num w:numId="18" w16cid:durableId="1285161312">
    <w:abstractNumId w:val="2"/>
  </w:num>
  <w:num w:numId="19" w16cid:durableId="2003897596">
    <w:abstractNumId w:val="11"/>
  </w:num>
  <w:num w:numId="20" w16cid:durableId="605236929">
    <w:abstractNumId w:val="17"/>
  </w:num>
  <w:num w:numId="21" w16cid:durableId="795219346">
    <w:abstractNumId w:val="8"/>
  </w:num>
  <w:num w:numId="22" w16cid:durableId="1185287459">
    <w:abstractNumId w:val="1"/>
  </w:num>
  <w:num w:numId="23" w16cid:durableId="14609955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81"/>
    <w:rsid w:val="00002E00"/>
    <w:rsid w:val="000226E5"/>
    <w:rsid w:val="00035226"/>
    <w:rsid w:val="00043F0F"/>
    <w:rsid w:val="00091655"/>
    <w:rsid w:val="00092797"/>
    <w:rsid w:val="00096782"/>
    <w:rsid w:val="000A5062"/>
    <w:rsid w:val="000C79CB"/>
    <w:rsid w:val="000D5008"/>
    <w:rsid w:val="000D5B36"/>
    <w:rsid w:val="000E0448"/>
    <w:rsid w:val="000F5AFB"/>
    <w:rsid w:val="00126C38"/>
    <w:rsid w:val="0013564A"/>
    <w:rsid w:val="001417D7"/>
    <w:rsid w:val="00142A5A"/>
    <w:rsid w:val="00147878"/>
    <w:rsid w:val="001711A6"/>
    <w:rsid w:val="00175200"/>
    <w:rsid w:val="001811BB"/>
    <w:rsid w:val="00196DC4"/>
    <w:rsid w:val="001A1605"/>
    <w:rsid w:val="001A4624"/>
    <w:rsid w:val="001A7F52"/>
    <w:rsid w:val="001B023A"/>
    <w:rsid w:val="001B38AE"/>
    <w:rsid w:val="001C317B"/>
    <w:rsid w:val="001E5A9C"/>
    <w:rsid w:val="0020006D"/>
    <w:rsid w:val="00202936"/>
    <w:rsid w:val="00223578"/>
    <w:rsid w:val="002254E3"/>
    <w:rsid w:val="00244FA3"/>
    <w:rsid w:val="0028595C"/>
    <w:rsid w:val="002A006F"/>
    <w:rsid w:val="002A5C85"/>
    <w:rsid w:val="002B10E8"/>
    <w:rsid w:val="002B3BDF"/>
    <w:rsid w:val="002D3EB1"/>
    <w:rsid w:val="002D70BE"/>
    <w:rsid w:val="002F0556"/>
    <w:rsid w:val="002F12A1"/>
    <w:rsid w:val="003116FA"/>
    <w:rsid w:val="00313A81"/>
    <w:rsid w:val="003339C7"/>
    <w:rsid w:val="00371338"/>
    <w:rsid w:val="00373D60"/>
    <w:rsid w:val="0038119A"/>
    <w:rsid w:val="00382616"/>
    <w:rsid w:val="00384E18"/>
    <w:rsid w:val="003860F1"/>
    <w:rsid w:val="003923AD"/>
    <w:rsid w:val="00393104"/>
    <w:rsid w:val="003A6F8E"/>
    <w:rsid w:val="003B5BBE"/>
    <w:rsid w:val="003C24CE"/>
    <w:rsid w:val="003C67D4"/>
    <w:rsid w:val="003C744B"/>
    <w:rsid w:val="003F621E"/>
    <w:rsid w:val="00402D3F"/>
    <w:rsid w:val="004064AC"/>
    <w:rsid w:val="00417286"/>
    <w:rsid w:val="004500F5"/>
    <w:rsid w:val="004548EC"/>
    <w:rsid w:val="0047493E"/>
    <w:rsid w:val="004767F5"/>
    <w:rsid w:val="004A63A0"/>
    <w:rsid w:val="004A64FC"/>
    <w:rsid w:val="004C6AE4"/>
    <w:rsid w:val="004D0999"/>
    <w:rsid w:val="004E60E9"/>
    <w:rsid w:val="005028AC"/>
    <w:rsid w:val="00511EF4"/>
    <w:rsid w:val="0052289D"/>
    <w:rsid w:val="00522F2B"/>
    <w:rsid w:val="0052369F"/>
    <w:rsid w:val="005310AF"/>
    <w:rsid w:val="005619FA"/>
    <w:rsid w:val="00564452"/>
    <w:rsid w:val="00567EF6"/>
    <w:rsid w:val="00570A95"/>
    <w:rsid w:val="00573268"/>
    <w:rsid w:val="00577E4D"/>
    <w:rsid w:val="005825D4"/>
    <w:rsid w:val="0059196B"/>
    <w:rsid w:val="005A60ED"/>
    <w:rsid w:val="005B7842"/>
    <w:rsid w:val="005C6635"/>
    <w:rsid w:val="005D19C8"/>
    <w:rsid w:val="005D260A"/>
    <w:rsid w:val="005D406D"/>
    <w:rsid w:val="005E3DBF"/>
    <w:rsid w:val="00605AE9"/>
    <w:rsid w:val="006074F7"/>
    <w:rsid w:val="00626E36"/>
    <w:rsid w:val="00630F8F"/>
    <w:rsid w:val="00641CAA"/>
    <w:rsid w:val="006539D7"/>
    <w:rsid w:val="00670F2F"/>
    <w:rsid w:val="00673CAB"/>
    <w:rsid w:val="00682C49"/>
    <w:rsid w:val="0069469E"/>
    <w:rsid w:val="00697EBF"/>
    <w:rsid w:val="006E21FB"/>
    <w:rsid w:val="00714FF6"/>
    <w:rsid w:val="00750E2D"/>
    <w:rsid w:val="00752D79"/>
    <w:rsid w:val="00761450"/>
    <w:rsid w:val="007807FC"/>
    <w:rsid w:val="00786855"/>
    <w:rsid w:val="007B75C1"/>
    <w:rsid w:val="007C064A"/>
    <w:rsid w:val="007C4928"/>
    <w:rsid w:val="007D771D"/>
    <w:rsid w:val="007F7256"/>
    <w:rsid w:val="0081608C"/>
    <w:rsid w:val="008239C1"/>
    <w:rsid w:val="008261A8"/>
    <w:rsid w:val="00841DB9"/>
    <w:rsid w:val="008516C4"/>
    <w:rsid w:val="00851DDF"/>
    <w:rsid w:val="00852716"/>
    <w:rsid w:val="00854F43"/>
    <w:rsid w:val="00862C91"/>
    <w:rsid w:val="00876611"/>
    <w:rsid w:val="00876AD2"/>
    <w:rsid w:val="00883402"/>
    <w:rsid w:val="00886A95"/>
    <w:rsid w:val="008906B8"/>
    <w:rsid w:val="00897B34"/>
    <w:rsid w:val="008A0742"/>
    <w:rsid w:val="008A1E26"/>
    <w:rsid w:val="008A49B1"/>
    <w:rsid w:val="008B0BB5"/>
    <w:rsid w:val="008C2D70"/>
    <w:rsid w:val="008D12B0"/>
    <w:rsid w:val="008E70BB"/>
    <w:rsid w:val="008E739F"/>
    <w:rsid w:val="008F3E39"/>
    <w:rsid w:val="00915349"/>
    <w:rsid w:val="009251D7"/>
    <w:rsid w:val="009458DB"/>
    <w:rsid w:val="00946E0E"/>
    <w:rsid w:val="00956FCA"/>
    <w:rsid w:val="00966E0F"/>
    <w:rsid w:val="009704C7"/>
    <w:rsid w:val="009762E5"/>
    <w:rsid w:val="009804E3"/>
    <w:rsid w:val="0098520E"/>
    <w:rsid w:val="009A1243"/>
    <w:rsid w:val="009A19EC"/>
    <w:rsid w:val="009C034E"/>
    <w:rsid w:val="009F4337"/>
    <w:rsid w:val="00A03A7B"/>
    <w:rsid w:val="00A0699E"/>
    <w:rsid w:val="00A147F0"/>
    <w:rsid w:val="00A1494F"/>
    <w:rsid w:val="00A70BC2"/>
    <w:rsid w:val="00A734AE"/>
    <w:rsid w:val="00A86A63"/>
    <w:rsid w:val="00AD0F6A"/>
    <w:rsid w:val="00AE7F9F"/>
    <w:rsid w:val="00AF53EC"/>
    <w:rsid w:val="00B021F4"/>
    <w:rsid w:val="00B07AD4"/>
    <w:rsid w:val="00B33F9C"/>
    <w:rsid w:val="00B37AF4"/>
    <w:rsid w:val="00B40C76"/>
    <w:rsid w:val="00B44131"/>
    <w:rsid w:val="00B47861"/>
    <w:rsid w:val="00B64A65"/>
    <w:rsid w:val="00B7391D"/>
    <w:rsid w:val="00BA28EE"/>
    <w:rsid w:val="00BA32AC"/>
    <w:rsid w:val="00BA66AA"/>
    <w:rsid w:val="00BB3898"/>
    <w:rsid w:val="00BC124D"/>
    <w:rsid w:val="00BD6402"/>
    <w:rsid w:val="00BD6567"/>
    <w:rsid w:val="00BE0095"/>
    <w:rsid w:val="00BF7C22"/>
    <w:rsid w:val="00C07444"/>
    <w:rsid w:val="00C24992"/>
    <w:rsid w:val="00C24AC2"/>
    <w:rsid w:val="00C42553"/>
    <w:rsid w:val="00C42568"/>
    <w:rsid w:val="00C81003"/>
    <w:rsid w:val="00C81F8A"/>
    <w:rsid w:val="00C95CFC"/>
    <w:rsid w:val="00CB339D"/>
    <w:rsid w:val="00CD2DF3"/>
    <w:rsid w:val="00CD5EF9"/>
    <w:rsid w:val="00CE71EF"/>
    <w:rsid w:val="00D10C12"/>
    <w:rsid w:val="00D155B1"/>
    <w:rsid w:val="00D17560"/>
    <w:rsid w:val="00D22905"/>
    <w:rsid w:val="00D352CE"/>
    <w:rsid w:val="00D36D61"/>
    <w:rsid w:val="00D5622C"/>
    <w:rsid w:val="00D86245"/>
    <w:rsid w:val="00D87F9A"/>
    <w:rsid w:val="00D903EE"/>
    <w:rsid w:val="00DB0F70"/>
    <w:rsid w:val="00DB396E"/>
    <w:rsid w:val="00DB3B3F"/>
    <w:rsid w:val="00DB5CF4"/>
    <w:rsid w:val="00DF68C5"/>
    <w:rsid w:val="00E43A26"/>
    <w:rsid w:val="00E471FF"/>
    <w:rsid w:val="00E76606"/>
    <w:rsid w:val="00E82B68"/>
    <w:rsid w:val="00E83BBA"/>
    <w:rsid w:val="00E85F4F"/>
    <w:rsid w:val="00E91491"/>
    <w:rsid w:val="00E96008"/>
    <w:rsid w:val="00ED2528"/>
    <w:rsid w:val="00ED30B3"/>
    <w:rsid w:val="00ED5F14"/>
    <w:rsid w:val="00EE7B0E"/>
    <w:rsid w:val="00EF5EE4"/>
    <w:rsid w:val="00F07DBA"/>
    <w:rsid w:val="00F174C5"/>
    <w:rsid w:val="00F250B2"/>
    <w:rsid w:val="00F279E5"/>
    <w:rsid w:val="00F40D11"/>
    <w:rsid w:val="00F528E6"/>
    <w:rsid w:val="00F61B23"/>
    <w:rsid w:val="00F83A26"/>
    <w:rsid w:val="00F9629A"/>
    <w:rsid w:val="00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34678"/>
  <w15:chartTrackingRefBased/>
  <w15:docId w15:val="{95BB5444-6E95-4FCC-9D1A-4351D16B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13A8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List Paragraph"/>
    <w:aliases w:val="Body Bullets"/>
    <w:basedOn w:val="a"/>
    <w:uiPriority w:val="34"/>
    <w:qFormat/>
    <w:rsid w:val="00946E0E"/>
    <w:pPr>
      <w:ind w:firstLineChars="200" w:firstLine="420"/>
    </w:pPr>
  </w:style>
  <w:style w:type="character" w:styleId="a5">
    <w:name w:val="Hyperlink"/>
    <w:basedOn w:val="a0"/>
    <w:uiPriority w:val="99"/>
    <w:unhideWhenUsed/>
    <w:qFormat/>
    <w:rsid w:val="00DB396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B396E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B64A65"/>
    <w:rPr>
      <w:b/>
    </w:rPr>
  </w:style>
  <w:style w:type="paragraph" w:styleId="a8">
    <w:name w:val="header"/>
    <w:basedOn w:val="a"/>
    <w:link w:val="a9"/>
    <w:uiPriority w:val="99"/>
    <w:unhideWhenUsed/>
    <w:rsid w:val="00200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0006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00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0006D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C2D70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qFormat/>
    <w:rsid w:val="00BB389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qFormat/>
    <w:rsid w:val="00BB3898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BB3898"/>
    <w:pPr>
      <w:ind w:firstLineChars="200" w:firstLine="420"/>
    </w:pPr>
  </w:style>
  <w:style w:type="table" w:styleId="af">
    <w:name w:val="Table Grid"/>
    <w:basedOn w:val="a1"/>
    <w:uiPriority w:val="39"/>
    <w:rsid w:val="00851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D3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china.cn/how-it-works" TargetMode="External"/><Relationship Id="rId13" Type="http://schemas.openxmlformats.org/officeDocument/2006/relationships/hyperlink" Target="https://www.safchina.c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uangzhou@safchin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cid:image003.jpg@01D9BE45.F6B75090" TargetMode="External"/><Relationship Id="rId10" Type="http://schemas.openxmlformats.org/officeDocument/2006/relationships/hyperlink" Target="https://www.safchina.cn/fee-sheet-london-school-of-economic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fbrenderer-100287.campusnet.net/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C910-48C4-4C49-9D76-0A2BCE0E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</dc:creator>
  <cp:keywords/>
  <dc:description/>
  <cp:lastModifiedBy>Michelle Li</cp:lastModifiedBy>
  <cp:revision>3</cp:revision>
  <dcterms:created xsi:type="dcterms:W3CDTF">2024-01-10T03:03:00Z</dcterms:created>
  <dcterms:modified xsi:type="dcterms:W3CDTF">2024-01-10T03:06:00Z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170449819a4e0747cd39096d61e504bc81c9e4894c3c74431b89672b55320efa</vt:lpwstr>
  </property>
</Properties>
</file>