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E5E6" w14:textId="66F683EA" w:rsidR="00313A81" w:rsidRPr="00BB3898" w:rsidRDefault="00345404" w:rsidP="00313A81">
      <w:pPr>
        <w:jc w:val="center"/>
        <w:rPr>
          <w:rFonts w:ascii="宋体" w:eastAsia="宋体" w:hAnsi="宋体" w:cs="Microsoft YaHei UI"/>
          <w:b/>
          <w:bCs/>
          <w:spacing w:val="5"/>
          <w:kern w:val="0"/>
          <w:sz w:val="40"/>
          <w:szCs w:val="40"/>
          <w:shd w:val="clear" w:color="auto" w:fill="FFFFFF"/>
        </w:rPr>
      </w:pPr>
      <w:bookmarkStart w:id="0" w:name="_Hlk134285977"/>
      <w:r>
        <w:rPr>
          <w:rFonts w:ascii="宋体" w:eastAsia="宋体" w:hAnsi="宋体" w:cs="Microsoft YaHei UI" w:hint="eastAsia"/>
          <w:b/>
          <w:bCs/>
          <w:spacing w:val="5"/>
          <w:kern w:val="0"/>
          <w:sz w:val="40"/>
          <w:szCs w:val="40"/>
          <w:shd w:val="clear" w:color="auto" w:fill="FFFFFF"/>
        </w:rPr>
        <w:t>曼彻斯特</w:t>
      </w:r>
      <w:r w:rsidR="005066A0">
        <w:rPr>
          <w:rFonts w:ascii="宋体" w:eastAsia="宋体" w:hAnsi="宋体" w:cs="Microsoft YaHei UI" w:hint="eastAsia"/>
          <w:b/>
          <w:bCs/>
          <w:spacing w:val="5"/>
          <w:kern w:val="0"/>
          <w:sz w:val="40"/>
          <w:szCs w:val="40"/>
          <w:shd w:val="clear" w:color="auto" w:fill="FFFFFF"/>
        </w:rPr>
        <w:t>大学</w:t>
      </w:r>
      <w:r w:rsidR="00D26D2B">
        <w:rPr>
          <w:rFonts w:ascii="宋体" w:eastAsia="宋体" w:hAnsi="宋体" w:cs="Microsoft YaHei UI" w:hint="eastAsia"/>
          <w:b/>
          <w:bCs/>
          <w:spacing w:val="5"/>
          <w:kern w:val="0"/>
          <w:sz w:val="40"/>
          <w:szCs w:val="40"/>
          <w:shd w:val="clear" w:color="auto" w:fill="FFFFFF"/>
        </w:rPr>
        <w:t>学分交流</w:t>
      </w:r>
      <w:r w:rsidR="00313A81" w:rsidRPr="00BB3898">
        <w:rPr>
          <w:rFonts w:ascii="宋体" w:eastAsia="宋体" w:hAnsi="宋体" w:cs="Microsoft YaHei UI" w:hint="eastAsia"/>
          <w:b/>
          <w:bCs/>
          <w:spacing w:val="5"/>
          <w:kern w:val="0"/>
          <w:sz w:val="40"/>
          <w:szCs w:val="40"/>
          <w:shd w:val="clear" w:color="auto" w:fill="FFFFFF"/>
        </w:rPr>
        <w:t>项目</w:t>
      </w:r>
    </w:p>
    <w:p w14:paraId="21C2A9F7" w14:textId="77777777" w:rsidR="004D0999" w:rsidRPr="002B10E8" w:rsidRDefault="004D0999" w:rsidP="00D155B1">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5B365D15" w14:textId="64748C4D" w:rsidR="004500F5"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一、项目概况</w:t>
      </w:r>
    </w:p>
    <w:p w14:paraId="3126F35C" w14:textId="3BDD6943"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曼彻斯特大学学分交流项目为学生提供在英国久负盛名的世界顶级研究高校进行一学期或</w:t>
      </w:r>
      <w:proofErr w:type="gramStart"/>
      <w:r w:rsidRPr="00345404">
        <w:rPr>
          <w:rFonts w:ascii="宋体" w:eastAsia="宋体" w:hAnsi="宋体" w:cstheme="minorEastAsia" w:hint="eastAsia"/>
          <w:kern w:val="2"/>
          <w:sz w:val="21"/>
        </w:rPr>
        <w:t>一</w:t>
      </w:r>
      <w:proofErr w:type="gramEnd"/>
      <w:r w:rsidRPr="00345404">
        <w:rPr>
          <w:rFonts w:ascii="宋体" w:eastAsia="宋体" w:hAnsi="宋体" w:cstheme="minorEastAsia" w:hint="eastAsia"/>
          <w:kern w:val="2"/>
          <w:sz w:val="21"/>
        </w:rPr>
        <w:t>学年专业课程学习的机会。通过该项目，学生作为全日制注册学生、全浸入式在曼彻斯特大学学习，项目结束时通过评估</w:t>
      </w:r>
      <w:r w:rsidR="007924E9">
        <w:rPr>
          <w:rFonts w:ascii="宋体" w:eastAsia="宋体" w:hAnsi="宋体" w:cstheme="minorEastAsia" w:hint="eastAsia"/>
          <w:kern w:val="2"/>
          <w:sz w:val="21"/>
        </w:rPr>
        <w:t>将</w:t>
      </w:r>
      <w:r w:rsidRPr="00345404">
        <w:rPr>
          <w:rFonts w:ascii="宋体" w:eastAsia="宋体" w:hAnsi="宋体" w:cstheme="minorEastAsia" w:hint="eastAsia"/>
          <w:kern w:val="2"/>
          <w:sz w:val="21"/>
        </w:rPr>
        <w:t>获得学校的官方成绩单和学分。该项提供广泛的课程选择以及高质量的教学</w:t>
      </w:r>
      <w:r w:rsidR="007924E9">
        <w:rPr>
          <w:rFonts w:ascii="宋体" w:eastAsia="宋体" w:hAnsi="宋体" w:cstheme="minorEastAsia" w:hint="eastAsia"/>
          <w:kern w:val="2"/>
          <w:sz w:val="21"/>
        </w:rPr>
        <w:t>。大学</w:t>
      </w:r>
      <w:r w:rsidRPr="00345404">
        <w:rPr>
          <w:rFonts w:ascii="宋体" w:eastAsia="宋体" w:hAnsi="宋体" w:cstheme="minorEastAsia" w:hint="eastAsia"/>
          <w:kern w:val="2"/>
          <w:sz w:val="21"/>
        </w:rPr>
        <w:t>和谐的师生关系、多元化的校园环境、多彩的学生社团活动、社会资源丰富的</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城生活可以让学生真正融入英国当地的学术及人文生活。</w:t>
      </w:r>
    </w:p>
    <w:p w14:paraId="41F06BB8" w14:textId="47FAF2D1" w:rsidR="003C398D" w:rsidRDefault="007924E9" w:rsidP="007E6563">
      <w:pPr>
        <w:pStyle w:val="a3"/>
        <w:widowControl/>
        <w:spacing w:beforeAutospacing="0" w:afterAutospacing="0" w:line="360" w:lineRule="auto"/>
        <w:ind w:left="420" w:firstLineChars="200" w:firstLine="420"/>
        <w:jc w:val="both"/>
        <w:rPr>
          <w:rFonts w:ascii="宋体" w:eastAsia="宋体" w:hAnsi="宋体" w:cstheme="minorEastAsia"/>
          <w:kern w:val="2"/>
          <w:sz w:val="21"/>
        </w:rPr>
      </w:pPr>
      <w:proofErr w:type="gramStart"/>
      <w:r>
        <w:rPr>
          <w:rFonts w:ascii="宋体" w:eastAsia="宋体" w:hAnsi="宋体" w:cstheme="minorEastAsia" w:hint="eastAsia"/>
          <w:kern w:val="2"/>
          <w:sz w:val="21"/>
        </w:rPr>
        <w:t>曼</w:t>
      </w:r>
      <w:proofErr w:type="gramEnd"/>
      <w:r>
        <w:rPr>
          <w:rFonts w:ascii="宋体" w:eastAsia="宋体" w:hAnsi="宋体" w:cstheme="minorEastAsia" w:hint="eastAsia"/>
          <w:kern w:val="2"/>
          <w:sz w:val="21"/>
        </w:rPr>
        <w:t>大是</w:t>
      </w:r>
      <w:r w:rsidR="007E6563" w:rsidRPr="007E6563">
        <w:rPr>
          <w:rFonts w:ascii="宋体" w:eastAsia="宋体" w:hAnsi="宋体" w:cstheme="minorEastAsia" w:hint="eastAsia"/>
          <w:kern w:val="2"/>
          <w:sz w:val="21"/>
        </w:rPr>
        <w:t>英国乃至全球久负盛名的大学之一；专业门类齐全、科系众多；面向交流</w:t>
      </w:r>
      <w:proofErr w:type="gramStart"/>
      <w:r w:rsidR="007E6563" w:rsidRPr="007E6563">
        <w:rPr>
          <w:rFonts w:ascii="宋体" w:eastAsia="宋体" w:hAnsi="宋体" w:cstheme="minorEastAsia" w:hint="eastAsia"/>
          <w:kern w:val="2"/>
          <w:sz w:val="21"/>
        </w:rPr>
        <w:t>生开放</w:t>
      </w:r>
      <w:proofErr w:type="gramEnd"/>
      <w:r w:rsidR="007E6563" w:rsidRPr="007E6563">
        <w:rPr>
          <w:rFonts w:ascii="宋体" w:eastAsia="宋体" w:hAnsi="宋体" w:cstheme="minorEastAsia" w:hint="eastAsia"/>
          <w:kern w:val="2"/>
          <w:sz w:val="21"/>
        </w:rPr>
        <w:t>的课程全面广泛；专业实力雄厚；教学和行业紧密结合，其毕业生极受雇主青睐，就业前景好。</w:t>
      </w:r>
    </w:p>
    <w:p w14:paraId="1B78393F" w14:textId="77777777" w:rsidR="004570D5" w:rsidRPr="007E6563" w:rsidRDefault="004570D5" w:rsidP="007E6563">
      <w:pPr>
        <w:pStyle w:val="a3"/>
        <w:widowControl/>
        <w:spacing w:beforeAutospacing="0" w:afterAutospacing="0" w:line="360" w:lineRule="auto"/>
        <w:ind w:left="420" w:firstLineChars="200" w:firstLine="420"/>
        <w:jc w:val="both"/>
        <w:rPr>
          <w:rFonts w:ascii="宋体" w:eastAsia="宋体" w:hAnsi="宋体" w:cstheme="minorEastAsia"/>
          <w:kern w:val="2"/>
          <w:sz w:val="21"/>
        </w:rPr>
      </w:pPr>
    </w:p>
    <w:p w14:paraId="7E12D68E" w14:textId="514F4504" w:rsidR="00096782"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二、</w:t>
      </w:r>
      <w:r w:rsidR="006539D7">
        <w:rPr>
          <w:rFonts w:ascii="宋体" w:eastAsia="宋体" w:hAnsi="宋体" w:cstheme="minorEastAsia" w:hint="eastAsia"/>
          <w:b/>
          <w:bCs/>
          <w:kern w:val="2"/>
          <w:sz w:val="21"/>
        </w:rPr>
        <w:t>大学</w:t>
      </w:r>
      <w:r w:rsidR="004C6AE4">
        <w:rPr>
          <w:rFonts w:ascii="宋体" w:eastAsia="宋体" w:hAnsi="宋体" w:cstheme="minorEastAsia" w:hint="eastAsia"/>
          <w:b/>
          <w:bCs/>
          <w:kern w:val="2"/>
          <w:sz w:val="21"/>
        </w:rPr>
        <w:t>介绍</w:t>
      </w:r>
    </w:p>
    <w:p w14:paraId="00411B62" w14:textId="77777777" w:rsidR="006539D7" w:rsidRDefault="006539D7" w:rsidP="006539D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D06281">
        <w:rPr>
          <w:rFonts w:ascii="宋体" w:eastAsia="宋体" w:hAnsi="宋体" w:cstheme="minorEastAsia" w:hint="eastAsia"/>
          <w:kern w:val="2"/>
          <w:sz w:val="21"/>
        </w:rPr>
        <w:t>学校简介：</w:t>
      </w:r>
    </w:p>
    <w:p w14:paraId="048F44B7" w14:textId="6B782222"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曼彻斯特大学（</w:t>
      </w:r>
      <w:r w:rsidRPr="00345404">
        <w:rPr>
          <w:rFonts w:ascii="宋体" w:eastAsia="宋体" w:hAnsi="宋体" w:cstheme="minorEastAsia"/>
          <w:kern w:val="2"/>
          <w:sz w:val="21"/>
        </w:rPr>
        <w:t>University of Manchester</w:t>
      </w:r>
      <w:r w:rsidRPr="00345404">
        <w:rPr>
          <w:rFonts w:ascii="宋体" w:eastAsia="宋体" w:hAnsi="宋体" w:cstheme="minorEastAsia" w:hint="eastAsia"/>
          <w:kern w:val="2"/>
          <w:sz w:val="21"/>
        </w:rPr>
        <w:t>，简称</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大）始建于</w:t>
      </w:r>
      <w:r w:rsidRPr="00345404">
        <w:rPr>
          <w:rFonts w:ascii="宋体" w:eastAsia="宋体" w:hAnsi="宋体" w:cstheme="minorEastAsia"/>
          <w:kern w:val="2"/>
          <w:sz w:val="21"/>
        </w:rPr>
        <w:t xml:space="preserve"> 1824 </w:t>
      </w:r>
      <w:r w:rsidRPr="00345404">
        <w:rPr>
          <w:rFonts w:ascii="宋体" w:eastAsia="宋体" w:hAnsi="宋体" w:cstheme="minorEastAsia" w:hint="eastAsia"/>
          <w:kern w:val="2"/>
          <w:sz w:val="21"/>
        </w:rPr>
        <w:t>年，位于英国曼彻斯特市。是英国最富盛名的</w:t>
      </w:r>
      <w:r w:rsidRPr="00345404">
        <w:rPr>
          <w:rFonts w:ascii="宋体" w:eastAsia="宋体" w:hAnsi="宋体" w:cstheme="minorEastAsia"/>
          <w:kern w:val="2"/>
          <w:sz w:val="21"/>
        </w:rPr>
        <w:t xml:space="preserve"> 8 </w:t>
      </w:r>
      <w:r w:rsidRPr="00345404">
        <w:rPr>
          <w:rFonts w:ascii="宋体" w:eastAsia="宋体" w:hAnsi="宋体" w:cstheme="minorEastAsia" w:hint="eastAsia"/>
          <w:kern w:val="2"/>
          <w:sz w:val="21"/>
        </w:rPr>
        <w:t>所大学之一，世界</w:t>
      </w:r>
      <w:r w:rsidRPr="00345404">
        <w:rPr>
          <w:rFonts w:ascii="宋体" w:eastAsia="宋体" w:hAnsi="宋体" w:cstheme="minorEastAsia"/>
          <w:kern w:val="2"/>
          <w:sz w:val="21"/>
        </w:rPr>
        <w:t xml:space="preserve"> 30 </w:t>
      </w:r>
      <w:r w:rsidRPr="00345404">
        <w:rPr>
          <w:rFonts w:ascii="宋体" w:eastAsia="宋体" w:hAnsi="宋体" w:cstheme="minorEastAsia" w:hint="eastAsia"/>
          <w:kern w:val="2"/>
          <w:sz w:val="21"/>
        </w:rPr>
        <w:t>强顶尖学校之一。同时曼彻斯特大学也是英国</w:t>
      </w:r>
      <w:r w:rsidRPr="00345404">
        <w:rPr>
          <w:rFonts w:ascii="宋体" w:eastAsia="宋体" w:hAnsi="宋体" w:cstheme="minorEastAsia"/>
          <w:kern w:val="2"/>
          <w:sz w:val="21"/>
        </w:rPr>
        <w:t xml:space="preserve"> 6 </w:t>
      </w:r>
      <w:r w:rsidRPr="00345404">
        <w:rPr>
          <w:rFonts w:ascii="宋体" w:eastAsia="宋体" w:hAnsi="宋体" w:cstheme="minorEastAsia" w:hint="eastAsia"/>
          <w:kern w:val="2"/>
          <w:sz w:val="21"/>
        </w:rPr>
        <w:t>所“红砖大学”之首，英国罗素大学集团创始成员学校之一。根据</w:t>
      </w:r>
      <w:r w:rsidRPr="00345404">
        <w:rPr>
          <w:rFonts w:ascii="宋体" w:eastAsia="宋体" w:hAnsi="宋体" w:cstheme="minorEastAsia"/>
          <w:kern w:val="2"/>
          <w:sz w:val="21"/>
        </w:rPr>
        <w:t>202</w:t>
      </w:r>
      <w:r w:rsidR="00470A4D">
        <w:rPr>
          <w:rFonts w:ascii="宋体" w:eastAsia="宋体" w:hAnsi="宋体" w:cstheme="minorEastAsia"/>
          <w:kern w:val="2"/>
          <w:sz w:val="21"/>
        </w:rPr>
        <w:t>3</w:t>
      </w:r>
      <w:r w:rsidRPr="00345404">
        <w:rPr>
          <w:rFonts w:ascii="宋体" w:eastAsia="宋体" w:hAnsi="宋体" w:cstheme="minorEastAsia" w:hint="eastAsia"/>
          <w:kern w:val="2"/>
          <w:sz w:val="21"/>
        </w:rPr>
        <w:t>年的</w:t>
      </w:r>
      <w:r w:rsidRPr="00345404">
        <w:rPr>
          <w:rFonts w:ascii="宋体" w:eastAsia="宋体" w:hAnsi="宋体" w:cstheme="minorEastAsia"/>
          <w:kern w:val="2"/>
          <w:sz w:val="21"/>
        </w:rPr>
        <w:t xml:space="preserve"> </w:t>
      </w:r>
      <w:hyperlink r:id="rId8" w:history="1">
        <w:r w:rsidRPr="00345404">
          <w:rPr>
            <w:rFonts w:ascii="宋体" w:eastAsia="宋体" w:hAnsi="宋体" w:cstheme="minorEastAsia"/>
            <w:kern w:val="2"/>
            <w:sz w:val="21"/>
          </w:rPr>
          <w:t xml:space="preserve">QS </w:t>
        </w:r>
        <w:r w:rsidRPr="00345404">
          <w:rPr>
            <w:rFonts w:ascii="宋体" w:eastAsia="宋体" w:hAnsi="宋体" w:cstheme="minorEastAsia" w:hint="eastAsia"/>
            <w:kern w:val="2"/>
            <w:sz w:val="21"/>
          </w:rPr>
          <w:t>世界大学排名</w:t>
        </w:r>
      </w:hyperlink>
      <w:r w:rsidRPr="00345404">
        <w:rPr>
          <w:rFonts w:ascii="宋体" w:eastAsia="宋体" w:hAnsi="宋体" w:cstheme="minorEastAsia" w:hint="eastAsia"/>
          <w:kern w:val="2"/>
          <w:sz w:val="21"/>
        </w:rPr>
        <w:t>，曼彻斯特大学排名2</w:t>
      </w:r>
      <w:r w:rsidR="00470A4D">
        <w:rPr>
          <w:rFonts w:ascii="宋体" w:eastAsia="宋体" w:hAnsi="宋体" w:cstheme="minorEastAsia"/>
          <w:kern w:val="2"/>
          <w:sz w:val="21"/>
        </w:rPr>
        <w:t>8</w:t>
      </w:r>
      <w:r w:rsidRPr="00345404">
        <w:rPr>
          <w:rFonts w:ascii="宋体" w:eastAsia="宋体" w:hAnsi="宋体" w:cstheme="minorEastAsia" w:hint="eastAsia"/>
          <w:kern w:val="2"/>
          <w:sz w:val="21"/>
        </w:rPr>
        <w:t>；2</w:t>
      </w:r>
      <w:r w:rsidRPr="00345404">
        <w:rPr>
          <w:rFonts w:ascii="宋体" w:eastAsia="宋体" w:hAnsi="宋体" w:cstheme="minorEastAsia"/>
          <w:kern w:val="2"/>
          <w:sz w:val="21"/>
        </w:rPr>
        <w:t>020</w:t>
      </w:r>
      <w:r w:rsidRPr="00345404">
        <w:rPr>
          <w:rFonts w:ascii="宋体" w:eastAsia="宋体" w:hAnsi="宋体" w:cstheme="minorEastAsia" w:hint="eastAsia"/>
          <w:kern w:val="2"/>
          <w:sz w:val="21"/>
        </w:rPr>
        <w:t>年泰晤士高等教育（T</w:t>
      </w:r>
      <w:r w:rsidRPr="00345404">
        <w:rPr>
          <w:rFonts w:ascii="宋体" w:eastAsia="宋体" w:hAnsi="宋体" w:cstheme="minorEastAsia"/>
          <w:kern w:val="2"/>
          <w:sz w:val="21"/>
        </w:rPr>
        <w:t>HE</w:t>
      </w:r>
      <w:r w:rsidRPr="00345404">
        <w:rPr>
          <w:rFonts w:ascii="宋体" w:eastAsia="宋体" w:hAnsi="宋体" w:cstheme="minorEastAsia" w:hint="eastAsia"/>
          <w:kern w:val="2"/>
          <w:sz w:val="21"/>
        </w:rPr>
        <w:t>）世界大学影响力排名中，位居全英第一（世界第八）。</w:t>
      </w:r>
      <w:proofErr w:type="gramStart"/>
      <w:r w:rsidRPr="00345404">
        <w:rPr>
          <w:rFonts w:ascii="宋体" w:eastAsia="宋体" w:hAnsi="宋体" w:cstheme="minorEastAsia" w:hint="eastAsia"/>
          <w:kern w:val="2"/>
          <w:sz w:val="21"/>
        </w:rPr>
        <w:t>曼大拥有</w:t>
      </w:r>
      <w:proofErr w:type="gramEnd"/>
      <w:r w:rsidRPr="00345404">
        <w:rPr>
          <w:rFonts w:ascii="宋体" w:eastAsia="宋体" w:hAnsi="宋体" w:cstheme="minorEastAsia" w:hint="eastAsia"/>
          <w:kern w:val="2"/>
          <w:sz w:val="21"/>
        </w:rPr>
        <w:t>卓越的雇主口碑，在过去1</w:t>
      </w:r>
      <w:r w:rsidRPr="00345404">
        <w:rPr>
          <w:rFonts w:ascii="宋体" w:eastAsia="宋体" w:hAnsi="宋体" w:cstheme="minorEastAsia"/>
          <w:kern w:val="2"/>
          <w:sz w:val="21"/>
        </w:rPr>
        <w:t>5</w:t>
      </w:r>
      <w:r w:rsidRPr="00345404">
        <w:rPr>
          <w:rFonts w:ascii="宋体" w:eastAsia="宋体" w:hAnsi="宋体" w:cstheme="minorEastAsia" w:hint="eastAsia"/>
          <w:kern w:val="2"/>
          <w:sz w:val="21"/>
        </w:rPr>
        <w:t>年英国H</w:t>
      </w:r>
      <w:r w:rsidRPr="00345404">
        <w:rPr>
          <w:rFonts w:ascii="宋体" w:eastAsia="宋体" w:hAnsi="宋体" w:cstheme="minorEastAsia"/>
          <w:kern w:val="2"/>
          <w:sz w:val="21"/>
        </w:rPr>
        <w:t>igh Flier Research</w:t>
      </w:r>
      <w:r w:rsidRPr="00345404">
        <w:rPr>
          <w:rFonts w:ascii="宋体" w:eastAsia="宋体" w:hAnsi="宋体" w:cstheme="minorEastAsia" w:hint="eastAsia"/>
          <w:kern w:val="2"/>
          <w:sz w:val="21"/>
        </w:rPr>
        <w:t>发布的英国毕业生就业市场报告中，曼大1</w:t>
      </w:r>
      <w:r w:rsidRPr="00345404">
        <w:rPr>
          <w:rFonts w:ascii="宋体" w:eastAsia="宋体" w:hAnsi="宋体" w:cstheme="minorEastAsia"/>
          <w:kern w:val="2"/>
          <w:sz w:val="21"/>
        </w:rPr>
        <w:t>1</w:t>
      </w:r>
      <w:r w:rsidRPr="00345404">
        <w:rPr>
          <w:rFonts w:ascii="宋体" w:eastAsia="宋体" w:hAnsi="宋体" w:cstheme="minorEastAsia" w:hint="eastAsia"/>
          <w:kern w:val="2"/>
          <w:sz w:val="21"/>
        </w:rPr>
        <w:t>次被评选为英国最受顶级雇主青睐大学第1名。2</w:t>
      </w:r>
      <w:r w:rsidRPr="00345404">
        <w:rPr>
          <w:rFonts w:ascii="宋体" w:eastAsia="宋体" w:hAnsi="宋体" w:cstheme="minorEastAsia"/>
          <w:kern w:val="2"/>
          <w:sz w:val="21"/>
        </w:rPr>
        <w:t>02</w:t>
      </w:r>
      <w:r w:rsidR="00470A4D">
        <w:rPr>
          <w:rFonts w:ascii="宋体" w:eastAsia="宋体" w:hAnsi="宋体" w:cstheme="minorEastAsia"/>
          <w:kern w:val="2"/>
          <w:sz w:val="21"/>
        </w:rPr>
        <w:t>2</w:t>
      </w:r>
      <w:r w:rsidRPr="00345404">
        <w:rPr>
          <w:rFonts w:ascii="宋体" w:eastAsia="宋体" w:hAnsi="宋体" w:cstheme="minorEastAsia" w:hint="eastAsia"/>
          <w:kern w:val="2"/>
          <w:sz w:val="21"/>
        </w:rPr>
        <w:t>年QS全球大学毕业生就业竞争力排名中，</w:t>
      </w: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大位居</w:t>
      </w:r>
      <w:r w:rsidR="00470A4D">
        <w:rPr>
          <w:rFonts w:ascii="宋体" w:eastAsia="宋体" w:hAnsi="宋体" w:cstheme="minorEastAsia" w:hint="eastAsia"/>
          <w:kern w:val="2"/>
          <w:sz w:val="21"/>
        </w:rPr>
        <w:t>英国</w:t>
      </w:r>
      <w:r w:rsidRPr="00345404">
        <w:rPr>
          <w:rFonts w:ascii="宋体" w:eastAsia="宋体" w:hAnsi="宋体" w:cstheme="minorEastAsia" w:hint="eastAsia"/>
          <w:kern w:val="2"/>
          <w:sz w:val="21"/>
        </w:rPr>
        <w:t>第5位。</w:t>
      </w:r>
    </w:p>
    <w:p w14:paraId="074BD276" w14:textId="7D0B6D78"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proofErr w:type="gramStart"/>
      <w:r w:rsidRPr="00345404">
        <w:rPr>
          <w:rFonts w:ascii="宋体" w:eastAsia="宋体" w:hAnsi="宋体" w:cstheme="minorEastAsia" w:hint="eastAsia"/>
          <w:kern w:val="2"/>
          <w:sz w:val="21"/>
        </w:rPr>
        <w:t>曼</w:t>
      </w:r>
      <w:proofErr w:type="gramEnd"/>
      <w:r w:rsidRPr="00345404">
        <w:rPr>
          <w:rFonts w:ascii="宋体" w:eastAsia="宋体" w:hAnsi="宋体" w:cstheme="minorEastAsia" w:hint="eastAsia"/>
          <w:kern w:val="2"/>
          <w:sz w:val="21"/>
        </w:rPr>
        <w:t>大共有</w:t>
      </w:r>
      <w:r w:rsidR="00470A4D">
        <w:rPr>
          <w:rFonts w:ascii="宋体" w:eastAsia="宋体" w:hAnsi="宋体" w:cstheme="minorEastAsia" w:hint="eastAsia"/>
          <w:kern w:val="2"/>
          <w:sz w:val="21"/>
        </w:rPr>
        <w:t>三</w:t>
      </w:r>
      <w:r w:rsidRPr="00345404">
        <w:rPr>
          <w:rFonts w:ascii="宋体" w:eastAsia="宋体" w:hAnsi="宋体" w:cstheme="minorEastAsia" w:hint="eastAsia"/>
          <w:kern w:val="2"/>
          <w:sz w:val="21"/>
        </w:rPr>
        <w:t>个学部，分别为生物、医学与健康学部，理工学部和人文学部，下设10个学院和若干科系。曼彻斯特商学院是英国最早建立的两所商学院之一，现在已成为一所享誉世界的商学院，为英国最优秀的商学院之一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其所创的“Manchester Method”（曼彻斯特项目教学法）在世界管理学上与哈佛商学院的“案例教学法”同享盛名</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曼大物理系是世界上排名最高的物理系之一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材料系是欧洲最大的材料工程系，也是欧洲最大的材料科学、时装与纺织研究和教学中心，在材料学领域的“科研力量”位居全英第一</w:t>
      </w:r>
      <w:r w:rsidR="00290FAB">
        <w:rPr>
          <w:rFonts w:ascii="宋体" w:eastAsia="宋体" w:hAnsi="宋体" w:cstheme="minorEastAsia" w:hint="eastAsia"/>
          <w:kern w:val="2"/>
          <w:sz w:val="21"/>
        </w:rPr>
        <w:t>；</w:t>
      </w:r>
      <w:proofErr w:type="gramStart"/>
      <w:r w:rsidRPr="00345404">
        <w:rPr>
          <w:rFonts w:ascii="宋体" w:eastAsia="宋体" w:hAnsi="宋体" w:cstheme="minorEastAsia" w:hint="eastAsia"/>
          <w:kern w:val="2"/>
          <w:sz w:val="21"/>
        </w:rPr>
        <w:t>曼大有着</w:t>
      </w:r>
      <w:proofErr w:type="gramEnd"/>
      <w:r w:rsidRPr="00345404">
        <w:rPr>
          <w:rFonts w:ascii="宋体" w:eastAsia="宋体" w:hAnsi="宋体" w:cstheme="minorEastAsia" w:hint="eastAsia"/>
          <w:kern w:val="2"/>
          <w:sz w:val="21"/>
        </w:rPr>
        <w:t>英国最大的化学工程系和医学院</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计算机科学系的历史可以追溯到1946年，是</w:t>
      </w:r>
      <w:r w:rsidRPr="00345404">
        <w:rPr>
          <w:rFonts w:ascii="宋体" w:eastAsia="宋体" w:hAnsi="宋体" w:cstheme="minorEastAsia" w:hint="eastAsia"/>
          <w:kern w:val="2"/>
          <w:sz w:val="21"/>
        </w:rPr>
        <w:lastRenderedPageBreak/>
        <w:t>英国最早的计算机系之一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在这里诞生了第一台可存储程序计算机、第一台浮点机、第一台晶体管计算机和第一台使用虚拟存储器的计算机。</w:t>
      </w:r>
    </w:p>
    <w:p w14:paraId="1A41A50F" w14:textId="2824E575" w:rsidR="004570D5" w:rsidRPr="00345404" w:rsidRDefault="00345404" w:rsidP="00571370">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kern w:val="2"/>
          <w:sz w:val="21"/>
        </w:rPr>
        <w:t>曼大所在的曼彻斯特市是英国第二大城市，也是世界上第一座工业化城市。曼彻斯特市从原来的棉纺织工业中心到现在的电子、化工和印刷中心，见证了英国工业化发展的整个过程。曼彻斯特市在发展工业的同时，也为其居民提供了丰富的娱乐文化分为，提供了众多的餐饮、购物场所，以及博物馆、艺术馆等文化场所</w:t>
      </w:r>
      <w:r w:rsidRPr="00345404">
        <w:rPr>
          <w:rFonts w:ascii="宋体" w:eastAsia="宋体" w:hAnsi="宋体" w:cstheme="minorEastAsia" w:hint="eastAsia"/>
          <w:kern w:val="2"/>
          <w:sz w:val="21"/>
        </w:rPr>
        <w:t>。</w:t>
      </w:r>
      <w:r w:rsidRPr="00345404">
        <w:rPr>
          <w:rFonts w:ascii="宋体" w:eastAsia="宋体" w:hAnsi="宋体" w:cstheme="minorEastAsia"/>
          <w:kern w:val="2"/>
          <w:sz w:val="21"/>
        </w:rPr>
        <w:t xml:space="preserve"> </w:t>
      </w:r>
    </w:p>
    <w:p w14:paraId="72538D94" w14:textId="45D3F303" w:rsidR="004570D5" w:rsidRPr="00571370" w:rsidRDefault="004D0999" w:rsidP="00571370">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290FAB">
        <w:rPr>
          <w:rFonts w:ascii="宋体" w:eastAsia="宋体" w:hAnsi="宋体" w:cstheme="minorEastAsia" w:hint="eastAsia"/>
          <w:kern w:val="2"/>
          <w:sz w:val="21"/>
        </w:rPr>
        <w:t>综合排名：</w:t>
      </w:r>
      <w:r w:rsidRPr="00290FAB">
        <w:rPr>
          <w:rFonts w:ascii="宋体" w:eastAsia="宋体" w:hAnsi="宋体" w:cstheme="minorEastAsia"/>
          <w:kern w:val="2"/>
          <w:sz w:val="21"/>
        </w:rPr>
        <w:t>202</w:t>
      </w:r>
      <w:r w:rsidR="00D26D2B" w:rsidRPr="00290FAB">
        <w:rPr>
          <w:rFonts w:ascii="宋体" w:eastAsia="宋体" w:hAnsi="宋体" w:cstheme="minorEastAsia"/>
          <w:kern w:val="2"/>
          <w:sz w:val="21"/>
        </w:rPr>
        <w:t>3</w:t>
      </w:r>
      <w:r w:rsidRPr="00290FAB">
        <w:rPr>
          <w:rFonts w:ascii="宋体" w:eastAsia="宋体" w:hAnsi="宋体" w:cstheme="minorEastAsia"/>
          <w:kern w:val="2"/>
          <w:sz w:val="21"/>
        </w:rPr>
        <w:t>年QS世界</w:t>
      </w:r>
      <w:r w:rsidR="00D26D2B" w:rsidRPr="00290FAB">
        <w:rPr>
          <w:rFonts w:ascii="宋体" w:eastAsia="宋体" w:hAnsi="宋体" w:cstheme="minorEastAsia" w:hint="eastAsia"/>
          <w:kern w:val="2"/>
          <w:sz w:val="21"/>
        </w:rPr>
        <w:t>大学</w:t>
      </w:r>
      <w:r w:rsidRPr="00290FAB">
        <w:rPr>
          <w:rFonts w:ascii="宋体" w:eastAsia="宋体" w:hAnsi="宋体" w:cstheme="minorEastAsia"/>
          <w:kern w:val="2"/>
          <w:sz w:val="21"/>
        </w:rPr>
        <w:t>排名第</w:t>
      </w:r>
      <w:r w:rsidR="00290FAB" w:rsidRPr="00290FAB">
        <w:rPr>
          <w:rFonts w:ascii="宋体" w:eastAsia="宋体" w:hAnsi="宋体" w:cstheme="minorEastAsia"/>
          <w:kern w:val="2"/>
          <w:sz w:val="21"/>
        </w:rPr>
        <w:t>28</w:t>
      </w:r>
      <w:r w:rsidR="00D26D2B" w:rsidRPr="00290FAB">
        <w:rPr>
          <w:rFonts w:ascii="宋体" w:eastAsia="宋体" w:hAnsi="宋体" w:cstheme="minorEastAsia" w:hint="eastAsia"/>
          <w:kern w:val="2"/>
          <w:sz w:val="21"/>
        </w:rPr>
        <w:t>名；202</w:t>
      </w:r>
      <w:r w:rsidR="00D26D2B" w:rsidRPr="00290FAB">
        <w:rPr>
          <w:rFonts w:ascii="宋体" w:eastAsia="宋体" w:hAnsi="宋体" w:cstheme="minorEastAsia"/>
          <w:kern w:val="2"/>
          <w:sz w:val="21"/>
        </w:rPr>
        <w:t xml:space="preserve">3 </w:t>
      </w:r>
      <w:r w:rsidR="00D26D2B" w:rsidRPr="00290FAB">
        <w:rPr>
          <w:rFonts w:ascii="宋体" w:eastAsia="宋体" w:hAnsi="宋体" w:cstheme="minorEastAsia" w:hint="eastAsia"/>
          <w:kern w:val="2"/>
          <w:sz w:val="21"/>
        </w:rPr>
        <w:t>U.S. News世界大学排名第</w:t>
      </w:r>
      <w:r w:rsidR="00290FAB" w:rsidRPr="00290FAB">
        <w:rPr>
          <w:rFonts w:ascii="宋体" w:eastAsia="宋体" w:hAnsi="宋体" w:cstheme="minorEastAsia" w:hint="eastAsia"/>
          <w:kern w:val="2"/>
          <w:sz w:val="21"/>
        </w:rPr>
        <w:t>6</w:t>
      </w:r>
      <w:r w:rsidR="00290FAB" w:rsidRPr="00290FAB">
        <w:rPr>
          <w:rFonts w:ascii="宋体" w:eastAsia="宋体" w:hAnsi="宋体" w:cstheme="minorEastAsia"/>
          <w:kern w:val="2"/>
          <w:sz w:val="21"/>
        </w:rPr>
        <w:t>3</w:t>
      </w:r>
      <w:r w:rsidR="00D26D2B" w:rsidRPr="00290FAB">
        <w:rPr>
          <w:rFonts w:ascii="宋体" w:eastAsia="宋体" w:hAnsi="宋体" w:cstheme="minorEastAsia" w:hint="eastAsia"/>
          <w:kern w:val="2"/>
          <w:sz w:val="21"/>
        </w:rPr>
        <w:t>名，202</w:t>
      </w:r>
      <w:r w:rsidR="00D26D2B" w:rsidRPr="00290FAB">
        <w:rPr>
          <w:rFonts w:ascii="宋体" w:eastAsia="宋体" w:hAnsi="宋体" w:cstheme="minorEastAsia"/>
          <w:kern w:val="2"/>
          <w:sz w:val="21"/>
        </w:rPr>
        <w:t>3</w:t>
      </w:r>
      <w:r w:rsidR="00D26D2B" w:rsidRPr="00290FAB">
        <w:rPr>
          <w:rFonts w:ascii="宋体" w:eastAsia="宋体" w:hAnsi="宋体" w:cstheme="minorEastAsia" w:hint="eastAsia"/>
          <w:kern w:val="2"/>
          <w:sz w:val="21"/>
        </w:rPr>
        <w:t>泰晤</w:t>
      </w:r>
      <w:r w:rsidR="00D26D2B" w:rsidRPr="00F954D8">
        <w:rPr>
          <w:rFonts w:ascii="宋体" w:eastAsia="宋体" w:hAnsi="宋体" w:cstheme="minorEastAsia" w:hint="eastAsia"/>
          <w:kern w:val="2"/>
          <w:sz w:val="21"/>
        </w:rPr>
        <w:t>士高等教育世界大学排名第</w:t>
      </w:r>
      <w:r w:rsidR="00290FAB" w:rsidRPr="00F954D8">
        <w:rPr>
          <w:rFonts w:ascii="宋体" w:eastAsia="宋体" w:hAnsi="宋体" w:cstheme="minorEastAsia"/>
          <w:kern w:val="2"/>
          <w:sz w:val="21"/>
        </w:rPr>
        <w:t>54</w:t>
      </w:r>
      <w:r w:rsidR="00D26D2B" w:rsidRPr="00F954D8">
        <w:rPr>
          <w:rFonts w:ascii="宋体" w:eastAsia="宋体" w:hAnsi="宋体" w:cstheme="minorEastAsia" w:hint="eastAsia"/>
          <w:kern w:val="2"/>
          <w:sz w:val="21"/>
        </w:rPr>
        <w:t>名</w:t>
      </w:r>
      <w:r w:rsidR="004570D5">
        <w:rPr>
          <w:rFonts w:ascii="宋体" w:eastAsia="宋体" w:hAnsi="宋体" w:cstheme="minorEastAsia" w:hint="eastAsia"/>
          <w:kern w:val="2"/>
          <w:sz w:val="21"/>
        </w:rPr>
        <w:t>。</w:t>
      </w:r>
    </w:p>
    <w:p w14:paraId="54A9CCB1" w14:textId="0726D3C7" w:rsidR="004570D5" w:rsidRDefault="004500F5" w:rsidP="00914AED">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优势学科</w:t>
      </w:r>
      <w:r w:rsidR="00526416">
        <w:rPr>
          <w:rFonts w:ascii="宋体" w:eastAsia="宋体" w:hAnsi="宋体" w:cstheme="minorEastAsia" w:hint="eastAsia"/>
          <w:kern w:val="2"/>
          <w:sz w:val="21"/>
        </w:rPr>
        <w:t>（以下排名来自U</w:t>
      </w:r>
      <w:r w:rsidR="00526416">
        <w:rPr>
          <w:rFonts w:ascii="宋体" w:eastAsia="宋体" w:hAnsi="宋体" w:cstheme="minorEastAsia"/>
          <w:kern w:val="2"/>
          <w:sz w:val="21"/>
        </w:rPr>
        <w:t>SNEWS</w:t>
      </w:r>
      <w:r w:rsidR="00526416">
        <w:rPr>
          <w:rFonts w:ascii="宋体" w:eastAsia="宋体" w:hAnsi="宋体" w:cstheme="minorEastAsia" w:hint="eastAsia"/>
          <w:kern w:val="2"/>
          <w:sz w:val="21"/>
        </w:rPr>
        <w:t>）</w:t>
      </w:r>
      <w:r w:rsidRPr="00F954D8">
        <w:rPr>
          <w:rFonts w:ascii="宋体" w:eastAsia="宋体" w:hAnsi="宋体" w:cstheme="minorEastAsia" w:hint="eastAsia"/>
          <w:kern w:val="2"/>
          <w:sz w:val="21"/>
        </w:rPr>
        <w:t>：</w:t>
      </w:r>
    </w:p>
    <w:p w14:paraId="30B7BB35" w14:textId="77777777" w:rsidR="004570D5" w:rsidRDefault="004570D5" w:rsidP="004570D5">
      <w:pPr>
        <w:pStyle w:val="a3"/>
        <w:widowControl/>
        <w:spacing w:beforeAutospacing="0" w:afterAutospacing="0" w:line="360" w:lineRule="auto"/>
        <w:jc w:val="both"/>
        <w:rPr>
          <w:rFonts w:ascii="宋体" w:eastAsia="宋体" w:hAnsi="宋体" w:cstheme="minorEastAsia"/>
          <w:kern w:val="2"/>
          <w:sz w:val="21"/>
        </w:rPr>
        <w:sectPr w:rsidR="004570D5" w:rsidSect="00214903">
          <w:headerReference w:type="default" r:id="rId9"/>
          <w:pgSz w:w="11906" w:h="16838"/>
          <w:pgMar w:top="1440" w:right="1080" w:bottom="1440" w:left="1080" w:header="851" w:footer="992" w:gutter="0"/>
          <w:cols w:space="425"/>
          <w:docGrid w:type="lines" w:linePitch="312"/>
        </w:sectPr>
      </w:pPr>
    </w:p>
    <w:p w14:paraId="42E4EBFE" w14:textId="77777777" w:rsidR="004570D5" w:rsidRDefault="00B01E7C" w:rsidP="004570D5">
      <w:pPr>
        <w:pStyle w:val="a3"/>
        <w:widowControl/>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护理学（全球排名第3）</w:t>
      </w:r>
    </w:p>
    <w:p w14:paraId="69A282F2"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会计学</w:t>
      </w:r>
      <w:r w:rsidR="003733F3" w:rsidRPr="00F954D8">
        <w:rPr>
          <w:rFonts w:ascii="宋体" w:eastAsia="宋体" w:hAnsi="宋体" w:cstheme="minorEastAsia" w:hint="eastAsia"/>
          <w:kern w:val="2"/>
          <w:sz w:val="21"/>
        </w:rPr>
        <w:t>（</w:t>
      </w:r>
      <w:r w:rsidRPr="00F954D8">
        <w:rPr>
          <w:rFonts w:ascii="宋体" w:eastAsia="宋体" w:hAnsi="宋体" w:cstheme="minorEastAsia" w:hint="eastAsia"/>
          <w:kern w:val="2"/>
          <w:sz w:val="21"/>
        </w:rPr>
        <w:t>全球</w:t>
      </w:r>
      <w:r w:rsidR="0097084A" w:rsidRPr="00F954D8">
        <w:rPr>
          <w:rFonts w:ascii="宋体" w:eastAsia="宋体" w:hAnsi="宋体" w:cstheme="minorEastAsia" w:hint="eastAsia"/>
          <w:kern w:val="2"/>
          <w:sz w:val="21"/>
        </w:rPr>
        <w:t>排名</w:t>
      </w:r>
      <w:r w:rsidR="00A979B3" w:rsidRPr="00F954D8">
        <w:rPr>
          <w:rFonts w:ascii="宋体" w:eastAsia="宋体" w:hAnsi="宋体" w:cstheme="minorEastAsia" w:hint="eastAsia"/>
          <w:kern w:val="2"/>
          <w:sz w:val="21"/>
        </w:rPr>
        <w:t>第</w:t>
      </w:r>
      <w:r w:rsidRPr="00F954D8">
        <w:rPr>
          <w:rFonts w:ascii="宋体" w:eastAsia="宋体" w:hAnsi="宋体" w:cstheme="minorEastAsia"/>
          <w:kern w:val="2"/>
          <w:sz w:val="21"/>
        </w:rPr>
        <w:t>21</w:t>
      </w:r>
      <w:r w:rsidR="003733F3" w:rsidRPr="00F954D8">
        <w:rPr>
          <w:rFonts w:ascii="宋体" w:eastAsia="宋体" w:hAnsi="宋体" w:cstheme="minorEastAsia" w:hint="eastAsia"/>
          <w:kern w:val="2"/>
          <w:sz w:val="21"/>
        </w:rPr>
        <w:t>）</w:t>
      </w:r>
    </w:p>
    <w:p w14:paraId="3F5EE5ED"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人类学（全球排名第</w:t>
      </w:r>
      <w:r w:rsidRPr="00F954D8">
        <w:rPr>
          <w:rFonts w:ascii="宋体" w:eastAsia="宋体" w:hAnsi="宋体" w:cstheme="minorEastAsia"/>
          <w:kern w:val="2"/>
          <w:sz w:val="21"/>
        </w:rPr>
        <w:t>15</w:t>
      </w:r>
      <w:r w:rsidRPr="00F954D8">
        <w:rPr>
          <w:rFonts w:ascii="宋体" w:eastAsia="宋体" w:hAnsi="宋体" w:cstheme="minorEastAsia" w:hint="eastAsia"/>
          <w:kern w:val="2"/>
          <w:sz w:val="21"/>
        </w:rPr>
        <w:t>）</w:t>
      </w:r>
    </w:p>
    <w:p w14:paraId="52BBA5D8"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社会学（全球排名第2</w:t>
      </w:r>
      <w:r w:rsidRPr="00F954D8">
        <w:rPr>
          <w:rFonts w:ascii="宋体" w:eastAsia="宋体" w:hAnsi="宋体" w:cstheme="minorEastAsia"/>
          <w:kern w:val="2"/>
          <w:sz w:val="21"/>
        </w:rPr>
        <w:t>0</w:t>
      </w:r>
      <w:r w:rsidRPr="00F954D8">
        <w:rPr>
          <w:rFonts w:ascii="宋体" w:eastAsia="宋体" w:hAnsi="宋体" w:cstheme="minorEastAsia" w:hint="eastAsia"/>
          <w:kern w:val="2"/>
          <w:sz w:val="21"/>
        </w:rPr>
        <w:t>）</w:t>
      </w:r>
    </w:p>
    <w:p w14:paraId="3E8C9A84"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纺织和轻工业（全球排名第2</w:t>
      </w:r>
      <w:r w:rsidRPr="00F954D8">
        <w:rPr>
          <w:rFonts w:ascii="宋体" w:eastAsia="宋体" w:hAnsi="宋体" w:cstheme="minorEastAsia"/>
          <w:kern w:val="2"/>
          <w:sz w:val="21"/>
        </w:rPr>
        <w:t>2</w:t>
      </w:r>
      <w:r w:rsidRPr="00F954D8">
        <w:rPr>
          <w:rFonts w:ascii="宋体" w:eastAsia="宋体" w:hAnsi="宋体" w:cstheme="minorEastAsia" w:hint="eastAsia"/>
          <w:kern w:val="2"/>
          <w:sz w:val="21"/>
        </w:rPr>
        <w:t>）</w:t>
      </w:r>
    </w:p>
    <w:p w14:paraId="319B0B41"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软件工程（全球排名第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285ADE8"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大气科学（全球排名第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3911BCEA"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生命科学（全球排名第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618C20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化学（全球排名第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43B2B5BD"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土木工程（全球排名第</w:t>
      </w:r>
      <w:r w:rsidRPr="00F954D8">
        <w:rPr>
          <w:rFonts w:ascii="宋体" w:eastAsia="宋体" w:hAnsi="宋体" w:cstheme="minorEastAsia"/>
          <w:kern w:val="2"/>
          <w:sz w:val="21"/>
        </w:rPr>
        <w:t>42</w:t>
      </w:r>
      <w:r w:rsidRPr="00F954D8">
        <w:rPr>
          <w:rFonts w:ascii="宋体" w:eastAsia="宋体" w:hAnsi="宋体" w:cstheme="minorEastAsia" w:hint="eastAsia"/>
          <w:kern w:val="2"/>
          <w:sz w:val="21"/>
        </w:rPr>
        <w:t>）</w:t>
      </w:r>
    </w:p>
    <w:p w14:paraId="322EAA7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计算机科学（全球排名第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7714DD4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经济学（全球排名第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1AD6D39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教育学（全球排名第</w:t>
      </w:r>
      <w:r w:rsidRPr="00F954D8">
        <w:rPr>
          <w:rFonts w:ascii="宋体" w:eastAsia="宋体" w:hAnsi="宋体" w:cstheme="minorEastAsia"/>
          <w:kern w:val="2"/>
          <w:sz w:val="21"/>
        </w:rPr>
        <w:t>34</w:t>
      </w:r>
      <w:r w:rsidRPr="00F954D8">
        <w:rPr>
          <w:rFonts w:ascii="宋体" w:eastAsia="宋体" w:hAnsi="宋体" w:cstheme="minorEastAsia" w:hint="eastAsia"/>
          <w:kern w:val="2"/>
          <w:sz w:val="21"/>
        </w:rPr>
        <w:t>）</w:t>
      </w:r>
    </w:p>
    <w:p w14:paraId="077BDCC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电子工程（全球排名第</w:t>
      </w:r>
      <w:r w:rsidRPr="00F954D8">
        <w:rPr>
          <w:rFonts w:ascii="宋体" w:eastAsia="宋体" w:hAnsi="宋体" w:cstheme="minorEastAsia"/>
          <w:kern w:val="2"/>
          <w:sz w:val="21"/>
        </w:rPr>
        <w:t>31</w:t>
      </w:r>
      <w:r w:rsidRPr="00F954D8">
        <w:rPr>
          <w:rFonts w:ascii="宋体" w:eastAsia="宋体" w:hAnsi="宋体" w:cstheme="minorEastAsia" w:hint="eastAsia"/>
          <w:kern w:val="2"/>
          <w:sz w:val="21"/>
        </w:rPr>
        <w:t>）</w:t>
      </w:r>
    </w:p>
    <w:p w14:paraId="1F14AA50"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英语（全球排名第</w:t>
      </w:r>
      <w:r w:rsidRPr="00F954D8">
        <w:rPr>
          <w:rFonts w:ascii="宋体" w:eastAsia="宋体" w:hAnsi="宋体" w:cstheme="minorEastAsia"/>
          <w:kern w:val="2"/>
          <w:sz w:val="21"/>
        </w:rPr>
        <w:t>24</w:t>
      </w:r>
      <w:r w:rsidRPr="00F954D8">
        <w:rPr>
          <w:rFonts w:ascii="宋体" w:eastAsia="宋体" w:hAnsi="宋体" w:cstheme="minorEastAsia" w:hint="eastAsia"/>
          <w:kern w:val="2"/>
          <w:sz w:val="21"/>
        </w:rPr>
        <w:t>）</w:t>
      </w:r>
    </w:p>
    <w:p w14:paraId="67D2EC5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环境科学（全球排名第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6A165D3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运动训练（全球排名第2</w:t>
      </w:r>
      <w:r w:rsidRPr="00F954D8">
        <w:rPr>
          <w:rFonts w:ascii="宋体" w:eastAsia="宋体" w:hAnsi="宋体" w:cstheme="minorEastAsia"/>
          <w:kern w:val="2"/>
          <w:sz w:val="21"/>
        </w:rPr>
        <w:t>5</w:t>
      </w:r>
      <w:r w:rsidRPr="00F954D8">
        <w:rPr>
          <w:rFonts w:ascii="宋体" w:eastAsia="宋体" w:hAnsi="宋体" w:cstheme="minorEastAsia" w:hint="eastAsia"/>
          <w:kern w:val="2"/>
          <w:sz w:val="21"/>
        </w:rPr>
        <w:t>）</w:t>
      </w:r>
    </w:p>
    <w:p w14:paraId="0538C41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金融学（全球排名第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A5D81F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地理学（全球排名第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4690DB58"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历史学（全球排名第</w:t>
      </w:r>
      <w:r w:rsidRPr="00F954D8">
        <w:rPr>
          <w:rFonts w:ascii="宋体" w:eastAsia="宋体" w:hAnsi="宋体" w:cstheme="minorEastAsia"/>
          <w:kern w:val="2"/>
          <w:sz w:val="21"/>
        </w:rPr>
        <w:t>24</w:t>
      </w:r>
      <w:r w:rsidRPr="00F954D8">
        <w:rPr>
          <w:rFonts w:ascii="宋体" w:eastAsia="宋体" w:hAnsi="宋体" w:cstheme="minorEastAsia" w:hint="eastAsia"/>
          <w:kern w:val="2"/>
          <w:sz w:val="21"/>
        </w:rPr>
        <w:t>）</w:t>
      </w:r>
    </w:p>
    <w:p w14:paraId="59B2F53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人力资源管理（全球排名第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13B5DC9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国际贸易（全球排名第</w:t>
      </w:r>
      <w:r w:rsidRPr="00F954D8">
        <w:rPr>
          <w:rFonts w:ascii="宋体" w:eastAsia="宋体" w:hAnsi="宋体" w:cstheme="minorEastAsia"/>
          <w:kern w:val="2"/>
          <w:sz w:val="21"/>
        </w:rPr>
        <w:t>30</w:t>
      </w:r>
      <w:r w:rsidRPr="00F954D8">
        <w:rPr>
          <w:rFonts w:ascii="宋体" w:eastAsia="宋体" w:hAnsi="宋体" w:cstheme="minorEastAsia" w:hint="eastAsia"/>
          <w:kern w:val="2"/>
          <w:sz w:val="21"/>
        </w:rPr>
        <w:t>）</w:t>
      </w:r>
    </w:p>
    <w:p w14:paraId="68F6804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法学（全球排名第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798CEC25"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管理学（全球排名第</w:t>
      </w:r>
      <w:r w:rsidRPr="00F954D8">
        <w:rPr>
          <w:rFonts w:ascii="宋体" w:eastAsia="宋体" w:hAnsi="宋体" w:cstheme="minorEastAsia"/>
          <w:kern w:val="2"/>
          <w:sz w:val="21"/>
        </w:rPr>
        <w:t>30</w:t>
      </w:r>
      <w:r w:rsidRPr="00F954D8">
        <w:rPr>
          <w:rFonts w:ascii="宋体" w:eastAsia="宋体" w:hAnsi="宋体" w:cstheme="minorEastAsia" w:hint="eastAsia"/>
          <w:kern w:val="2"/>
          <w:sz w:val="21"/>
        </w:rPr>
        <w:t>）</w:t>
      </w:r>
    </w:p>
    <w:p w14:paraId="68DE06E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材料科学与工程（全球排名第</w:t>
      </w:r>
      <w:r w:rsidRPr="00F954D8">
        <w:rPr>
          <w:rFonts w:ascii="宋体" w:eastAsia="宋体" w:hAnsi="宋体" w:cstheme="minorEastAsia"/>
          <w:kern w:val="2"/>
          <w:sz w:val="21"/>
        </w:rPr>
        <w:t>28</w:t>
      </w:r>
      <w:r w:rsidRPr="00F954D8">
        <w:rPr>
          <w:rFonts w:ascii="宋体" w:eastAsia="宋体" w:hAnsi="宋体" w:cstheme="minorEastAsia" w:hint="eastAsia"/>
          <w:kern w:val="2"/>
          <w:sz w:val="21"/>
        </w:rPr>
        <w:t>）</w:t>
      </w:r>
    </w:p>
    <w:p w14:paraId="51029AD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数学（全球排名第5</w:t>
      </w:r>
      <w:r w:rsidRPr="00F954D8">
        <w:rPr>
          <w:rFonts w:ascii="宋体" w:eastAsia="宋体" w:hAnsi="宋体" w:cstheme="minorEastAsia"/>
          <w:kern w:val="2"/>
          <w:sz w:val="21"/>
        </w:rPr>
        <w:t>0</w:t>
      </w:r>
      <w:r w:rsidRPr="00F954D8">
        <w:rPr>
          <w:rFonts w:ascii="宋体" w:eastAsia="宋体" w:hAnsi="宋体" w:cstheme="minorEastAsia" w:hint="eastAsia"/>
          <w:kern w:val="2"/>
          <w:sz w:val="21"/>
        </w:rPr>
        <w:t>）</w:t>
      </w:r>
    </w:p>
    <w:p w14:paraId="00E0F42C"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工商管理（全球排名第</w:t>
      </w:r>
      <w:r w:rsidRPr="00F954D8">
        <w:rPr>
          <w:rFonts w:ascii="宋体" w:eastAsia="宋体" w:hAnsi="宋体" w:cstheme="minorEastAsia"/>
          <w:kern w:val="2"/>
          <w:sz w:val="21"/>
        </w:rPr>
        <w:t>15</w:t>
      </w:r>
      <w:r w:rsidRPr="00F954D8">
        <w:rPr>
          <w:rFonts w:ascii="宋体" w:eastAsia="宋体" w:hAnsi="宋体" w:cstheme="minorEastAsia" w:hint="eastAsia"/>
          <w:kern w:val="2"/>
          <w:sz w:val="21"/>
        </w:rPr>
        <w:t>）</w:t>
      </w:r>
    </w:p>
    <w:p w14:paraId="6421F9F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机械工程（全球排名第</w:t>
      </w:r>
      <w:r w:rsidRPr="00F954D8">
        <w:rPr>
          <w:rFonts w:ascii="宋体" w:eastAsia="宋体" w:hAnsi="宋体" w:cstheme="minorEastAsia"/>
          <w:kern w:val="2"/>
          <w:sz w:val="21"/>
        </w:rPr>
        <w:t>76</w:t>
      </w:r>
      <w:r w:rsidRPr="00F954D8">
        <w:rPr>
          <w:rFonts w:ascii="宋体" w:eastAsia="宋体" w:hAnsi="宋体" w:cstheme="minorEastAsia" w:hint="eastAsia"/>
          <w:kern w:val="2"/>
          <w:sz w:val="21"/>
        </w:rPr>
        <w:t>）</w:t>
      </w:r>
    </w:p>
    <w:p w14:paraId="1C945BD6"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医学（全球排名第4</w:t>
      </w:r>
      <w:r w:rsidRPr="00F954D8">
        <w:rPr>
          <w:rFonts w:ascii="宋体" w:eastAsia="宋体" w:hAnsi="宋体" w:cstheme="minorEastAsia"/>
          <w:kern w:val="2"/>
          <w:sz w:val="21"/>
        </w:rPr>
        <w:t>9</w:t>
      </w:r>
      <w:r w:rsidRPr="00F954D8">
        <w:rPr>
          <w:rFonts w:ascii="宋体" w:eastAsia="宋体" w:hAnsi="宋体" w:cstheme="minorEastAsia" w:hint="eastAsia"/>
          <w:kern w:val="2"/>
          <w:sz w:val="21"/>
        </w:rPr>
        <w:t>）</w:t>
      </w:r>
    </w:p>
    <w:p w14:paraId="00DCE1EA"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音乐与舞蹈（全球排名第4</w:t>
      </w:r>
      <w:r w:rsidRPr="00F954D8">
        <w:rPr>
          <w:rFonts w:ascii="宋体" w:eastAsia="宋体" w:hAnsi="宋体" w:cstheme="minorEastAsia"/>
          <w:kern w:val="2"/>
          <w:sz w:val="21"/>
        </w:rPr>
        <w:t>5</w:t>
      </w:r>
      <w:r w:rsidRPr="00F954D8">
        <w:rPr>
          <w:rFonts w:ascii="宋体" w:eastAsia="宋体" w:hAnsi="宋体" w:cstheme="minorEastAsia" w:hint="eastAsia"/>
          <w:kern w:val="2"/>
          <w:sz w:val="21"/>
        </w:rPr>
        <w:t>）</w:t>
      </w:r>
    </w:p>
    <w:p w14:paraId="4C83B76D"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物理（全球排名第</w:t>
      </w:r>
      <w:r w:rsidRPr="00F954D8">
        <w:rPr>
          <w:rFonts w:ascii="宋体" w:eastAsia="宋体" w:hAnsi="宋体" w:cstheme="minorEastAsia"/>
          <w:kern w:val="2"/>
          <w:sz w:val="21"/>
        </w:rPr>
        <w:t>37</w:t>
      </w:r>
      <w:r w:rsidRPr="00F954D8">
        <w:rPr>
          <w:rFonts w:ascii="宋体" w:eastAsia="宋体" w:hAnsi="宋体" w:cstheme="minorEastAsia" w:hint="eastAsia"/>
          <w:kern w:val="2"/>
          <w:sz w:val="21"/>
        </w:rPr>
        <w:t>）</w:t>
      </w:r>
    </w:p>
    <w:p w14:paraId="45D1D8E4" w14:textId="26C82EC6" w:rsidR="006539D7"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心理学（全球排名第</w:t>
      </w:r>
      <w:r w:rsidRPr="00F954D8">
        <w:rPr>
          <w:rFonts w:ascii="宋体" w:eastAsia="宋体" w:hAnsi="宋体" w:cstheme="minorEastAsia"/>
          <w:kern w:val="2"/>
          <w:sz w:val="21"/>
        </w:rPr>
        <w:t>42</w:t>
      </w:r>
      <w:r w:rsidRPr="00F954D8">
        <w:rPr>
          <w:rFonts w:ascii="宋体" w:eastAsia="宋体" w:hAnsi="宋体" w:cstheme="minorEastAsia" w:hint="eastAsia"/>
          <w:kern w:val="2"/>
          <w:sz w:val="21"/>
        </w:rPr>
        <w:t>）</w:t>
      </w:r>
    </w:p>
    <w:p w14:paraId="13959D19" w14:textId="77777777" w:rsidR="004570D5" w:rsidRDefault="004570D5" w:rsidP="004570D5">
      <w:pPr>
        <w:pStyle w:val="a3"/>
        <w:widowControl/>
        <w:spacing w:beforeAutospacing="0" w:afterAutospacing="0" w:line="360" w:lineRule="auto"/>
        <w:jc w:val="both"/>
        <w:rPr>
          <w:rFonts w:ascii="宋体" w:eastAsia="宋体" w:hAnsi="宋体" w:cstheme="minorEastAsia"/>
          <w:kern w:val="2"/>
          <w:sz w:val="21"/>
        </w:rPr>
        <w:sectPr w:rsidR="004570D5" w:rsidSect="00214903">
          <w:type w:val="continuous"/>
          <w:pgSz w:w="11906" w:h="16838"/>
          <w:pgMar w:top="1440" w:right="1080" w:bottom="1440" w:left="1080" w:header="851" w:footer="992" w:gutter="0"/>
          <w:cols w:num="3" w:space="425"/>
          <w:docGrid w:type="lines" w:linePitch="312"/>
        </w:sectPr>
      </w:pPr>
    </w:p>
    <w:p w14:paraId="52438D54" w14:textId="77777777" w:rsidR="004570D5" w:rsidRPr="00F954D8" w:rsidRDefault="004570D5" w:rsidP="004570D5">
      <w:pPr>
        <w:pStyle w:val="a3"/>
        <w:widowControl/>
        <w:spacing w:beforeAutospacing="0" w:afterAutospacing="0" w:line="360" w:lineRule="auto"/>
        <w:jc w:val="both"/>
        <w:rPr>
          <w:rFonts w:ascii="宋体" w:eastAsia="宋体" w:hAnsi="宋体" w:cstheme="minorEastAsia"/>
          <w:kern w:val="2"/>
          <w:sz w:val="21"/>
        </w:rPr>
      </w:pPr>
    </w:p>
    <w:p w14:paraId="5C6E1A1C" w14:textId="5B780484" w:rsidR="002F12A1" w:rsidRPr="002F12A1"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三、</w:t>
      </w:r>
      <w:r w:rsidR="002F12A1" w:rsidRPr="002F12A1">
        <w:rPr>
          <w:rFonts w:ascii="宋体" w:eastAsia="宋体" w:hAnsi="宋体" w:cstheme="minorEastAsia" w:hint="eastAsia"/>
          <w:b/>
          <w:bCs/>
          <w:kern w:val="2"/>
          <w:sz w:val="21"/>
        </w:rPr>
        <w:t>项目内容</w:t>
      </w:r>
      <w:r w:rsidR="006539D7">
        <w:rPr>
          <w:rFonts w:ascii="宋体" w:eastAsia="宋体" w:hAnsi="宋体" w:cstheme="minorEastAsia" w:hint="eastAsia"/>
          <w:b/>
          <w:bCs/>
          <w:kern w:val="2"/>
          <w:sz w:val="21"/>
        </w:rPr>
        <w:t>及优势</w:t>
      </w:r>
      <w:r w:rsidR="002F12A1" w:rsidRPr="002F12A1">
        <w:rPr>
          <w:rFonts w:ascii="宋体" w:eastAsia="宋体" w:hAnsi="宋体" w:cstheme="minorEastAsia" w:hint="eastAsia"/>
          <w:b/>
          <w:bCs/>
          <w:kern w:val="2"/>
          <w:sz w:val="21"/>
        </w:rPr>
        <w:t>：</w:t>
      </w:r>
    </w:p>
    <w:p w14:paraId="64B1241D" w14:textId="5CC5631E" w:rsidR="006539D7" w:rsidRPr="006539D7"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bookmarkStart w:id="1" w:name="OLE_LINK1"/>
      <w:r>
        <w:rPr>
          <w:rFonts w:ascii="宋体" w:eastAsia="宋体" w:hAnsi="宋体" w:cstheme="minorEastAsia" w:hint="eastAsia"/>
          <w:b/>
          <w:bCs/>
          <w:kern w:val="2"/>
          <w:sz w:val="21"/>
        </w:rPr>
        <w:t>项目课程</w:t>
      </w:r>
    </w:p>
    <w:p w14:paraId="29F0D0C7" w14:textId="16269924" w:rsidR="00345404" w:rsidRDefault="00345404" w:rsidP="00345404">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28595C">
        <w:rPr>
          <w:rFonts w:ascii="宋体" w:eastAsia="宋体" w:hAnsi="宋体" w:cstheme="minorEastAsia" w:hint="eastAsia"/>
          <w:kern w:val="2"/>
          <w:sz w:val="21"/>
        </w:rPr>
        <w:t>学生可通过</w:t>
      </w:r>
      <w:r>
        <w:rPr>
          <w:rFonts w:ascii="宋体" w:eastAsia="宋体" w:hAnsi="宋体" w:cstheme="minorEastAsia" w:hint="eastAsia"/>
          <w:kern w:val="2"/>
          <w:sz w:val="21"/>
        </w:rPr>
        <w:t>曼彻斯特大学</w:t>
      </w:r>
      <w:r w:rsidRPr="0028595C">
        <w:rPr>
          <w:rFonts w:ascii="宋体" w:eastAsia="宋体" w:hAnsi="宋体" w:cstheme="minorEastAsia" w:hint="eastAsia"/>
          <w:kern w:val="2"/>
          <w:sz w:val="21"/>
        </w:rPr>
        <w:t>注册学习该校</w:t>
      </w:r>
      <w:r>
        <w:rPr>
          <w:rFonts w:ascii="宋体" w:eastAsia="宋体" w:hAnsi="宋体" w:cstheme="minorEastAsia" w:hint="eastAsia"/>
          <w:kern w:val="2"/>
          <w:sz w:val="21"/>
        </w:rPr>
        <w:t>的</w:t>
      </w:r>
      <w:r w:rsidRPr="0028595C">
        <w:rPr>
          <w:rFonts w:ascii="宋体" w:eastAsia="宋体" w:hAnsi="宋体" w:cstheme="minorEastAsia" w:hint="eastAsia"/>
          <w:kern w:val="2"/>
          <w:sz w:val="21"/>
        </w:rPr>
        <w:t>本科专业课程</w:t>
      </w:r>
      <w:r w:rsidRPr="0028595C">
        <w:rPr>
          <w:rFonts w:ascii="宋体" w:eastAsia="宋体" w:hAnsi="宋体" w:cstheme="minorEastAsia"/>
          <w:kern w:val="2"/>
          <w:sz w:val="21"/>
        </w:rPr>
        <w:t>，</w:t>
      </w:r>
      <w:r>
        <w:rPr>
          <w:rFonts w:ascii="宋体" w:eastAsia="宋体" w:hAnsi="宋体" w:cstheme="minorEastAsia" w:hint="eastAsia"/>
          <w:kern w:val="2"/>
          <w:sz w:val="21"/>
        </w:rPr>
        <w:t>项目结束时学生可</w:t>
      </w:r>
      <w:r w:rsidRPr="0028595C">
        <w:rPr>
          <w:rFonts w:ascii="宋体" w:eastAsia="宋体" w:hAnsi="宋体" w:cstheme="minorEastAsia"/>
          <w:kern w:val="2"/>
          <w:sz w:val="21"/>
        </w:rPr>
        <w:t>获得</w:t>
      </w:r>
      <w:r>
        <w:rPr>
          <w:rFonts w:ascii="宋体" w:eastAsia="宋体" w:hAnsi="宋体" w:cstheme="minorEastAsia" w:hint="eastAsia"/>
          <w:kern w:val="2"/>
          <w:sz w:val="21"/>
        </w:rPr>
        <w:t>曼</w:t>
      </w:r>
      <w:r>
        <w:rPr>
          <w:rFonts w:ascii="宋体" w:eastAsia="宋体" w:hAnsi="宋体" w:cstheme="minorEastAsia"/>
          <w:kern w:val="2"/>
          <w:sz w:val="21"/>
        </w:rPr>
        <w:t>大</w:t>
      </w:r>
      <w:r w:rsidRPr="0028595C">
        <w:rPr>
          <w:rFonts w:ascii="宋体" w:eastAsia="宋体" w:hAnsi="宋体" w:cstheme="minorEastAsia"/>
          <w:kern w:val="2"/>
          <w:sz w:val="21"/>
        </w:rPr>
        <w:t>提供的官方成绩单以及相应学分，同时可申请获得教授推荐信，为以后申研助力；</w:t>
      </w:r>
      <w:r>
        <w:rPr>
          <w:rFonts w:ascii="宋体" w:eastAsia="宋体" w:hAnsi="宋体" w:cstheme="minorEastAsia" w:hint="eastAsia"/>
          <w:kern w:val="2"/>
          <w:sz w:val="21"/>
        </w:rPr>
        <w:t>交流</w:t>
      </w:r>
      <w:r w:rsidRPr="00A0699E">
        <w:rPr>
          <w:rFonts w:ascii="宋体" w:eastAsia="宋体" w:hAnsi="宋体" w:cstheme="minorEastAsia"/>
          <w:kern w:val="2"/>
          <w:sz w:val="21"/>
        </w:rPr>
        <w:t>学生每学期可以</w:t>
      </w:r>
      <w:r>
        <w:rPr>
          <w:rFonts w:ascii="宋体" w:eastAsia="宋体" w:hAnsi="宋体" w:cstheme="minorEastAsia" w:hint="eastAsia"/>
          <w:kern w:val="2"/>
          <w:sz w:val="21"/>
        </w:rPr>
        <w:t>修读</w:t>
      </w:r>
      <w:r>
        <w:rPr>
          <w:rFonts w:ascii="宋体" w:eastAsia="宋体" w:hAnsi="宋体" w:cstheme="minorEastAsia"/>
          <w:kern w:val="2"/>
          <w:sz w:val="21"/>
        </w:rPr>
        <w:t>60</w:t>
      </w:r>
      <w:r>
        <w:rPr>
          <w:rFonts w:ascii="宋体" w:eastAsia="宋体" w:hAnsi="宋体" w:cstheme="minorEastAsia" w:hint="eastAsia"/>
          <w:kern w:val="2"/>
          <w:sz w:val="21"/>
        </w:rPr>
        <w:t>个英国学分</w:t>
      </w:r>
      <w:r w:rsidRPr="00A0699E">
        <w:rPr>
          <w:rFonts w:ascii="宋体" w:eastAsia="宋体" w:hAnsi="宋体" w:cstheme="minorEastAsia"/>
          <w:kern w:val="2"/>
          <w:sz w:val="21"/>
        </w:rPr>
        <w:t>的课程</w:t>
      </w:r>
      <w:r>
        <w:rPr>
          <w:rFonts w:ascii="宋体" w:eastAsia="宋体" w:hAnsi="宋体" w:cstheme="minorEastAsia" w:hint="eastAsia"/>
          <w:kern w:val="2"/>
          <w:sz w:val="21"/>
        </w:rPr>
        <w:t>。</w:t>
      </w:r>
    </w:p>
    <w:p w14:paraId="3722517F" w14:textId="7D5F5FBE" w:rsidR="0034540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45404">
        <w:rPr>
          <w:rFonts w:ascii="宋体" w:eastAsia="宋体" w:hAnsi="宋体" w:cstheme="minorEastAsia" w:hint="eastAsia"/>
          <w:kern w:val="2"/>
          <w:sz w:val="21"/>
        </w:rPr>
        <w:t>除了</w:t>
      </w:r>
      <w:r w:rsidR="00B11D92">
        <w:rPr>
          <w:rFonts w:ascii="宋体" w:eastAsia="宋体" w:hAnsi="宋体" w:cstheme="minorEastAsia" w:hint="eastAsia"/>
          <w:kern w:val="2"/>
          <w:sz w:val="21"/>
        </w:rPr>
        <w:t>建筑、</w:t>
      </w:r>
      <w:r w:rsidRPr="00345404">
        <w:rPr>
          <w:rFonts w:ascii="宋体" w:eastAsia="宋体" w:hAnsi="宋体" w:cstheme="minorEastAsia" w:hint="eastAsia"/>
          <w:kern w:val="2"/>
          <w:sz w:val="21"/>
        </w:rPr>
        <w:t>电子及</w:t>
      </w:r>
      <w:r w:rsidR="00571370">
        <w:rPr>
          <w:rFonts w:ascii="宋体" w:eastAsia="宋体" w:hAnsi="宋体" w:cstheme="minorEastAsia" w:hint="eastAsia"/>
          <w:kern w:val="2"/>
          <w:sz w:val="21"/>
        </w:rPr>
        <w:t>电气</w:t>
      </w:r>
      <w:r w:rsidRPr="00345404">
        <w:rPr>
          <w:rFonts w:ascii="宋体" w:eastAsia="宋体" w:hAnsi="宋体" w:cstheme="minorEastAsia" w:hint="eastAsia"/>
          <w:kern w:val="2"/>
          <w:sz w:val="21"/>
        </w:rPr>
        <w:t>工程、医学、药学、牙科、产科学不对交流</w:t>
      </w:r>
      <w:proofErr w:type="gramStart"/>
      <w:r w:rsidRPr="00345404">
        <w:rPr>
          <w:rFonts w:ascii="宋体" w:eastAsia="宋体" w:hAnsi="宋体" w:cstheme="minorEastAsia" w:hint="eastAsia"/>
          <w:kern w:val="2"/>
          <w:sz w:val="21"/>
        </w:rPr>
        <w:t>生开放</w:t>
      </w:r>
      <w:proofErr w:type="gramEnd"/>
      <w:r w:rsidRPr="00345404">
        <w:rPr>
          <w:rFonts w:ascii="宋体" w:eastAsia="宋体" w:hAnsi="宋体" w:cstheme="minorEastAsia" w:hint="eastAsia"/>
          <w:kern w:val="2"/>
          <w:sz w:val="21"/>
        </w:rPr>
        <w:t>外，其他课程全都开放</w:t>
      </w:r>
      <w:r w:rsidR="003733F3" w:rsidRPr="00914AED">
        <w:rPr>
          <w:rFonts w:ascii="宋体" w:eastAsia="宋体" w:hAnsi="宋体" w:cstheme="minorEastAsia" w:hint="eastAsia"/>
          <w:kern w:val="2"/>
          <w:sz w:val="21"/>
        </w:rPr>
        <w:t>；</w:t>
      </w:r>
    </w:p>
    <w:p w14:paraId="0FAB7BB0" w14:textId="16863EC2" w:rsidR="00345404" w:rsidRPr="003F61C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F61C4">
        <w:rPr>
          <w:rFonts w:ascii="宋体" w:eastAsia="宋体" w:hAnsi="宋体" w:cstheme="minorEastAsia" w:hint="eastAsia"/>
          <w:kern w:val="2"/>
          <w:sz w:val="21"/>
        </w:rPr>
        <w:lastRenderedPageBreak/>
        <w:t>商科、英语、政治、历史专业课程位置紧张，只能在秋季学期进行课程注册，即使打算春季出去交流的同学也需要在之前的秋季学期进行申请，以便进行课程注册；</w:t>
      </w:r>
    </w:p>
    <w:p w14:paraId="7FBC43F5" w14:textId="1D464FC8" w:rsidR="007A439A" w:rsidRPr="00345404" w:rsidRDefault="007A439A"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四年级课程不对交流生开放；</w:t>
      </w:r>
    </w:p>
    <w:p w14:paraId="0E837DBC" w14:textId="1069BA70" w:rsidR="008C2D70" w:rsidRPr="00851DDF" w:rsidRDefault="00851DDF" w:rsidP="00914AED">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851DDF">
        <w:rPr>
          <w:rFonts w:ascii="宋体" w:eastAsia="宋体" w:hAnsi="宋体" w:cstheme="minorEastAsia" w:hint="eastAsia"/>
          <w:kern w:val="2"/>
          <w:sz w:val="21"/>
        </w:rPr>
        <w:t>可选课程方向</w:t>
      </w:r>
      <w:r>
        <w:rPr>
          <w:rFonts w:ascii="宋体" w:eastAsia="宋体" w:hAnsi="宋体" w:cstheme="minorEastAsia" w:hint="eastAsia"/>
          <w:kern w:val="2"/>
          <w:sz w:val="21"/>
        </w:rPr>
        <w:t>参考（</w:t>
      </w:r>
      <w:r w:rsidRPr="00E43A26">
        <w:rPr>
          <w:rFonts w:ascii="宋体" w:eastAsia="宋体" w:hAnsi="宋体" w:cstheme="minorEastAsia"/>
          <w:kern w:val="2"/>
          <w:sz w:val="21"/>
        </w:rPr>
        <w:t>可以具体查询学校官方网站或者SAF指导老师获得完整课程信息</w:t>
      </w:r>
      <w:r>
        <w:rPr>
          <w:rFonts w:ascii="宋体" w:eastAsia="宋体" w:hAnsi="宋体" w:cstheme="minorEastAsia" w:hint="eastAsia"/>
          <w:kern w:val="2"/>
          <w:sz w:val="21"/>
        </w:rPr>
        <w:t>）</w:t>
      </w:r>
      <w:r w:rsidR="003C67D4" w:rsidRPr="00851DDF">
        <w:rPr>
          <w:rFonts w:ascii="宋体" w:eastAsia="宋体" w:hAnsi="宋体" w:cstheme="minorEastAsia"/>
          <w:kern w:val="2"/>
          <w:sz w:val="21"/>
        </w:rPr>
        <w:t xml:space="preserve"> </w:t>
      </w:r>
      <w:r w:rsidR="008C2D70" w:rsidRPr="00851DDF">
        <w:rPr>
          <w:rFonts w:ascii="宋体" w:eastAsia="宋体" w:hAnsi="宋体" w:cstheme="minorEastAsia"/>
          <w:kern w:val="2"/>
          <w:sz w:val="21"/>
          <w:szCs w:val="21"/>
        </w:rPr>
        <w:t xml:space="preserve"> </w:t>
      </w:r>
    </w:p>
    <w:tbl>
      <w:tblPr>
        <w:tblStyle w:val="af"/>
        <w:tblW w:w="0" w:type="auto"/>
        <w:tblInd w:w="420" w:type="dxa"/>
        <w:tblLook w:val="04A0" w:firstRow="1" w:lastRow="0" w:firstColumn="1" w:lastColumn="0" w:noHBand="0" w:noVBand="1"/>
      </w:tblPr>
      <w:tblGrid>
        <w:gridCol w:w="3109"/>
        <w:gridCol w:w="3101"/>
        <w:gridCol w:w="3106"/>
      </w:tblGrid>
      <w:tr w:rsidR="004A69BC" w:rsidRPr="00453F95" w14:paraId="4C8655EA" w14:textId="77777777" w:rsidTr="004A69BC">
        <w:tc>
          <w:tcPr>
            <w:tcW w:w="3109" w:type="dxa"/>
            <w:shd w:val="clear" w:color="auto" w:fill="auto"/>
          </w:tcPr>
          <w:p w14:paraId="7BD5C0C8" w14:textId="4FA25C2E" w:rsidR="00851DDF" w:rsidRPr="00F31123" w:rsidRDefault="00851DDF" w:rsidP="00851DDF">
            <w:pPr>
              <w:pStyle w:val="a3"/>
              <w:widowControl/>
              <w:spacing w:beforeAutospacing="0" w:afterAutospacing="0" w:line="360" w:lineRule="auto"/>
              <w:jc w:val="center"/>
              <w:rPr>
                <w:rFonts w:ascii="宋体" w:eastAsia="宋体" w:hAnsi="宋体" w:cstheme="minorEastAsia"/>
                <w:b/>
                <w:bCs/>
                <w:kern w:val="2"/>
                <w:sz w:val="21"/>
              </w:rPr>
            </w:pPr>
            <w:r w:rsidRPr="00F31123">
              <w:rPr>
                <w:rFonts w:ascii="宋体" w:eastAsia="宋体" w:hAnsi="宋体" w:cstheme="minorEastAsia" w:hint="eastAsia"/>
                <w:b/>
                <w:bCs/>
                <w:kern w:val="2"/>
                <w:sz w:val="21"/>
              </w:rPr>
              <w:t>人文</w:t>
            </w:r>
            <w:r w:rsidR="00F31123" w:rsidRPr="00F31123">
              <w:rPr>
                <w:rFonts w:ascii="宋体" w:eastAsia="宋体" w:hAnsi="宋体" w:cstheme="minorEastAsia" w:hint="eastAsia"/>
                <w:b/>
                <w:bCs/>
                <w:kern w:val="2"/>
                <w:sz w:val="21"/>
              </w:rPr>
              <w:t>社科</w:t>
            </w:r>
            <w:r w:rsidR="00C348F3">
              <w:rPr>
                <w:rFonts w:ascii="宋体" w:eastAsia="宋体" w:hAnsi="宋体" w:cstheme="minorEastAsia" w:hint="eastAsia"/>
                <w:b/>
                <w:bCs/>
                <w:kern w:val="2"/>
                <w:sz w:val="21"/>
              </w:rPr>
              <w:t>类</w:t>
            </w:r>
          </w:p>
        </w:tc>
        <w:tc>
          <w:tcPr>
            <w:tcW w:w="3101" w:type="dxa"/>
            <w:shd w:val="clear" w:color="auto" w:fill="auto"/>
          </w:tcPr>
          <w:p w14:paraId="5251B88F" w14:textId="3B12CE4C" w:rsidR="00851DDF" w:rsidRPr="00F31123" w:rsidRDefault="00A321CE"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理</w:t>
            </w:r>
            <w:r w:rsidR="00F31123" w:rsidRPr="00F31123">
              <w:rPr>
                <w:rFonts w:ascii="宋体" w:eastAsia="宋体" w:hAnsi="宋体" w:cstheme="minorEastAsia" w:hint="eastAsia"/>
                <w:b/>
                <w:bCs/>
                <w:kern w:val="2"/>
                <w:sz w:val="21"/>
              </w:rPr>
              <w:t>工</w:t>
            </w:r>
            <w:r w:rsidR="00C348F3">
              <w:rPr>
                <w:rFonts w:ascii="宋体" w:eastAsia="宋体" w:hAnsi="宋体" w:cstheme="minorEastAsia" w:hint="eastAsia"/>
                <w:b/>
                <w:bCs/>
                <w:kern w:val="2"/>
                <w:sz w:val="21"/>
              </w:rPr>
              <w:t>类</w:t>
            </w:r>
          </w:p>
        </w:tc>
        <w:tc>
          <w:tcPr>
            <w:tcW w:w="3106" w:type="dxa"/>
            <w:shd w:val="clear" w:color="auto" w:fill="auto"/>
          </w:tcPr>
          <w:p w14:paraId="24222230" w14:textId="1676A613" w:rsidR="00851DDF" w:rsidRPr="00F31123" w:rsidRDefault="004A69BC"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其他</w:t>
            </w:r>
          </w:p>
        </w:tc>
      </w:tr>
      <w:tr w:rsidR="004A69BC" w:rsidRPr="00453F95" w14:paraId="52601805" w14:textId="77777777" w:rsidTr="004A69BC">
        <w:tc>
          <w:tcPr>
            <w:tcW w:w="3109" w:type="dxa"/>
            <w:shd w:val="clear" w:color="auto" w:fill="auto"/>
          </w:tcPr>
          <w:p w14:paraId="589AE0FA" w14:textId="6E72C19D" w:rsidR="00851DDF" w:rsidRPr="00CC4225" w:rsidRDefault="00A321CE" w:rsidP="004570D5">
            <w:pPr>
              <w:pStyle w:val="a3"/>
              <w:widowControl/>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考古、经典与古代史、英国文学、美国研究与创意写作、历史、语言与文化</w:t>
            </w:r>
            <w:r w:rsidR="004A69BC">
              <w:rPr>
                <w:rFonts w:ascii="宋体" w:eastAsia="宋体" w:hAnsi="宋体" w:cstheme="minorEastAsia" w:hint="eastAsia"/>
                <w:kern w:val="2"/>
                <w:sz w:val="21"/>
              </w:rPr>
              <w:t>、法律、社会人类学、社会学</w:t>
            </w:r>
          </w:p>
        </w:tc>
        <w:tc>
          <w:tcPr>
            <w:tcW w:w="3101" w:type="dxa"/>
            <w:shd w:val="clear" w:color="auto" w:fill="auto"/>
          </w:tcPr>
          <w:p w14:paraId="48B5B109" w14:textId="54909629" w:rsidR="00851DDF" w:rsidRPr="00CC4225" w:rsidRDefault="00A321CE" w:rsidP="004570D5">
            <w:pPr>
              <w:pStyle w:val="a3"/>
              <w:widowControl/>
              <w:tabs>
                <w:tab w:val="left" w:pos="2040"/>
              </w:tabs>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航空航天工程、生物科学、化学工程、化学、土木工程、计算机科学、地球、大气与环境科学、</w:t>
            </w:r>
            <w:r w:rsidR="004A69BC">
              <w:rPr>
                <w:rFonts w:ascii="宋体" w:eastAsia="宋体" w:hAnsi="宋体" w:cstheme="minorEastAsia" w:hint="eastAsia"/>
                <w:kern w:val="2"/>
                <w:sz w:val="21"/>
              </w:rPr>
              <w:t>物理与天文学、</w:t>
            </w:r>
            <w:r>
              <w:rPr>
                <w:rFonts w:ascii="宋体" w:eastAsia="宋体" w:hAnsi="宋体" w:cstheme="minorEastAsia" w:hint="eastAsia"/>
                <w:kern w:val="2"/>
                <w:sz w:val="21"/>
              </w:rPr>
              <w:t>地理、</w:t>
            </w:r>
            <w:r w:rsidR="004A69BC">
              <w:rPr>
                <w:rFonts w:ascii="宋体" w:eastAsia="宋体" w:hAnsi="宋体" w:cstheme="minorEastAsia" w:hint="eastAsia"/>
                <w:kern w:val="2"/>
                <w:sz w:val="21"/>
              </w:rPr>
              <w:t>心理学、数学、机械工程、</w:t>
            </w:r>
          </w:p>
        </w:tc>
        <w:tc>
          <w:tcPr>
            <w:tcW w:w="3106" w:type="dxa"/>
            <w:shd w:val="clear" w:color="auto" w:fill="auto"/>
          </w:tcPr>
          <w:p w14:paraId="7D55746B" w14:textId="1BC7C6C9" w:rsidR="00851DDF" w:rsidRPr="00FB08A8" w:rsidRDefault="004A69BC" w:rsidP="004570D5">
            <w:pPr>
              <w:pStyle w:val="a3"/>
              <w:widowControl/>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护理理念、音乐、</w:t>
            </w:r>
            <w:r w:rsidR="00A321CE">
              <w:rPr>
                <w:rFonts w:ascii="宋体" w:eastAsia="宋体" w:hAnsi="宋体" w:cstheme="minorEastAsia" w:hint="eastAsia"/>
                <w:kern w:val="2"/>
                <w:sz w:val="21"/>
              </w:rPr>
              <w:t>艺术史与视觉研究、戏剧、时尚商务与技术、经济学、商科</w:t>
            </w:r>
            <w:r>
              <w:rPr>
                <w:rFonts w:ascii="宋体" w:eastAsia="宋体" w:hAnsi="宋体" w:cstheme="minorEastAsia" w:hint="eastAsia"/>
                <w:kern w:val="2"/>
                <w:sz w:val="21"/>
              </w:rPr>
              <w:t>、人道主义和冲突反应</w:t>
            </w:r>
          </w:p>
        </w:tc>
      </w:tr>
    </w:tbl>
    <w:p w14:paraId="3742E148" w14:textId="6A743517" w:rsidR="004570D5" w:rsidRPr="00571370" w:rsidRDefault="006539D7" w:rsidP="00571370">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项目时间：</w:t>
      </w:r>
      <w:r w:rsidRPr="006539D7">
        <w:rPr>
          <w:rFonts w:ascii="宋体" w:eastAsia="宋体" w:hAnsi="宋体" w:cstheme="minorEastAsia" w:hint="eastAsia"/>
          <w:kern w:val="2"/>
          <w:sz w:val="21"/>
        </w:rPr>
        <w:t>秋季学期：</w:t>
      </w:r>
      <w:r w:rsidR="00C348F3">
        <w:rPr>
          <w:rFonts w:ascii="宋体" w:eastAsia="宋体" w:hAnsi="宋体" w:cstheme="minorEastAsia"/>
          <w:kern w:val="2"/>
          <w:sz w:val="21"/>
        </w:rPr>
        <w:t>9</w:t>
      </w:r>
      <w:r w:rsidR="00C348F3">
        <w:rPr>
          <w:rFonts w:ascii="宋体" w:eastAsia="宋体" w:hAnsi="宋体" w:cstheme="minorEastAsia" w:hint="eastAsia"/>
          <w:kern w:val="2"/>
          <w:sz w:val="21"/>
        </w:rPr>
        <w:t>月</w:t>
      </w:r>
      <w:r w:rsidRPr="006539D7">
        <w:rPr>
          <w:rFonts w:ascii="宋体" w:eastAsia="宋体" w:hAnsi="宋体" w:cstheme="minorEastAsia"/>
          <w:kern w:val="2"/>
          <w:sz w:val="21"/>
        </w:rPr>
        <w:t>– 12月 | 春季学期：1月</w:t>
      </w:r>
      <w:r w:rsidR="00AB67EA">
        <w:rPr>
          <w:rFonts w:ascii="宋体" w:eastAsia="宋体" w:hAnsi="宋体" w:cstheme="minorEastAsia" w:hint="eastAsia"/>
          <w:kern w:val="2"/>
          <w:sz w:val="21"/>
        </w:rPr>
        <w:t>-</w:t>
      </w:r>
      <w:r w:rsidRPr="006539D7">
        <w:rPr>
          <w:rFonts w:ascii="宋体" w:eastAsia="宋体" w:hAnsi="宋体" w:cstheme="minorEastAsia"/>
          <w:kern w:val="2"/>
          <w:sz w:val="21"/>
        </w:rPr>
        <w:t xml:space="preserve"> </w:t>
      </w:r>
      <w:r w:rsidR="00C348F3">
        <w:rPr>
          <w:rFonts w:ascii="宋体" w:eastAsia="宋体" w:hAnsi="宋体" w:cstheme="minorEastAsia"/>
          <w:kern w:val="2"/>
          <w:sz w:val="21"/>
        </w:rPr>
        <w:t>6</w:t>
      </w:r>
      <w:r w:rsidRPr="006539D7">
        <w:rPr>
          <w:rFonts w:ascii="宋体" w:eastAsia="宋体" w:hAnsi="宋体" w:cstheme="minorEastAsia"/>
          <w:kern w:val="2"/>
          <w:sz w:val="21"/>
        </w:rPr>
        <w:t>月 | 学年：</w:t>
      </w:r>
      <w:r w:rsidR="00C348F3">
        <w:rPr>
          <w:rFonts w:ascii="宋体" w:eastAsia="宋体" w:hAnsi="宋体" w:cstheme="minorEastAsia"/>
          <w:kern w:val="2"/>
          <w:sz w:val="21"/>
        </w:rPr>
        <w:t>9</w:t>
      </w:r>
      <w:r w:rsidRPr="006539D7">
        <w:rPr>
          <w:rFonts w:ascii="宋体" w:eastAsia="宋体" w:hAnsi="宋体" w:cstheme="minorEastAsia"/>
          <w:kern w:val="2"/>
          <w:sz w:val="21"/>
        </w:rPr>
        <w:t>月 –</w:t>
      </w:r>
      <w:r w:rsidR="00C348F3">
        <w:rPr>
          <w:rFonts w:ascii="宋体" w:eastAsia="宋体" w:hAnsi="宋体" w:cstheme="minorEastAsia"/>
          <w:kern w:val="2"/>
          <w:sz w:val="21"/>
        </w:rPr>
        <w:t>6</w:t>
      </w:r>
      <w:r w:rsidRPr="006539D7">
        <w:rPr>
          <w:rFonts w:ascii="宋体" w:eastAsia="宋体" w:hAnsi="宋体" w:cstheme="minorEastAsia"/>
          <w:kern w:val="2"/>
          <w:sz w:val="21"/>
        </w:rPr>
        <w:t>月</w:t>
      </w:r>
    </w:p>
    <w:p w14:paraId="19109780" w14:textId="5BCD16CB" w:rsidR="004570D5" w:rsidRPr="00571370" w:rsidRDefault="006539D7"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学制和课程安排：</w:t>
      </w:r>
      <w:r w:rsidR="00C348F3">
        <w:rPr>
          <w:rFonts w:ascii="宋体" w:eastAsia="宋体" w:hAnsi="宋体" w:cstheme="minorEastAsia" w:hint="eastAsia"/>
          <w:kern w:val="2"/>
          <w:sz w:val="21"/>
        </w:rPr>
        <w:t>曼彻斯特</w:t>
      </w:r>
      <w:r w:rsidRPr="006539D7">
        <w:rPr>
          <w:rFonts w:ascii="宋体" w:eastAsia="宋体" w:hAnsi="宋体" w:cstheme="minorEastAsia" w:hint="eastAsia"/>
          <w:kern w:val="2"/>
          <w:sz w:val="21"/>
        </w:rPr>
        <w:t>大学</w:t>
      </w:r>
      <w:proofErr w:type="gramStart"/>
      <w:r w:rsidRPr="006539D7">
        <w:rPr>
          <w:rFonts w:ascii="宋体" w:eastAsia="宋体" w:hAnsi="宋体" w:cstheme="minorEastAsia" w:hint="eastAsia"/>
          <w:kern w:val="2"/>
          <w:sz w:val="21"/>
        </w:rPr>
        <w:t>一</w:t>
      </w:r>
      <w:proofErr w:type="gramEnd"/>
      <w:r w:rsidRPr="006539D7">
        <w:rPr>
          <w:rFonts w:ascii="宋体" w:eastAsia="宋体" w:hAnsi="宋体" w:cstheme="minorEastAsia" w:hint="eastAsia"/>
          <w:kern w:val="2"/>
          <w:sz w:val="21"/>
        </w:rPr>
        <w:t>学年分为两学期</w:t>
      </w:r>
      <w:r w:rsidR="00AB67EA">
        <w:rPr>
          <w:rFonts w:ascii="宋体" w:eastAsia="宋体" w:hAnsi="宋体" w:cstheme="minorEastAsia" w:hint="eastAsia"/>
          <w:kern w:val="2"/>
          <w:sz w:val="21"/>
        </w:rPr>
        <w:t>，</w:t>
      </w:r>
      <w:r w:rsidR="004A69BC" w:rsidRPr="004A69BC">
        <w:rPr>
          <w:rFonts w:ascii="宋体" w:eastAsia="宋体" w:hAnsi="宋体" w:cstheme="minorEastAsia" w:hint="eastAsia"/>
          <w:kern w:val="2"/>
          <w:sz w:val="21"/>
        </w:rPr>
        <w:t>一般每学期</w:t>
      </w:r>
      <w:r w:rsidR="004A69BC">
        <w:rPr>
          <w:rFonts w:ascii="宋体" w:eastAsia="宋体" w:hAnsi="宋体" w:cstheme="minorEastAsia"/>
          <w:kern w:val="2"/>
          <w:sz w:val="21"/>
        </w:rPr>
        <w:t>4</w:t>
      </w:r>
      <w:r w:rsidR="004A69BC" w:rsidRPr="004A69BC">
        <w:rPr>
          <w:rFonts w:ascii="宋体" w:eastAsia="宋体" w:hAnsi="宋体" w:cstheme="minorEastAsia" w:hint="eastAsia"/>
          <w:kern w:val="2"/>
          <w:sz w:val="21"/>
        </w:rPr>
        <w:t>门课</w:t>
      </w:r>
      <w:r w:rsidR="00571370">
        <w:rPr>
          <w:rFonts w:ascii="宋体" w:eastAsia="宋体" w:hAnsi="宋体" w:cstheme="minorEastAsia" w:hint="eastAsia"/>
          <w:kern w:val="2"/>
          <w:sz w:val="21"/>
        </w:rPr>
        <w:t>6</w:t>
      </w:r>
      <w:r w:rsidR="00571370">
        <w:rPr>
          <w:rFonts w:ascii="宋体" w:eastAsia="宋体" w:hAnsi="宋体" w:cstheme="minorEastAsia"/>
          <w:kern w:val="2"/>
          <w:sz w:val="21"/>
        </w:rPr>
        <w:t>0</w:t>
      </w:r>
      <w:r w:rsidR="00571370">
        <w:rPr>
          <w:rFonts w:ascii="宋体" w:eastAsia="宋体" w:hAnsi="宋体" w:cstheme="minorEastAsia" w:hint="eastAsia"/>
          <w:kern w:val="2"/>
          <w:sz w:val="21"/>
        </w:rPr>
        <w:t>学分</w:t>
      </w:r>
      <w:r w:rsidRPr="006539D7">
        <w:rPr>
          <w:rFonts w:ascii="宋体" w:eastAsia="宋体" w:hAnsi="宋体" w:cstheme="minorEastAsia" w:hint="eastAsia"/>
          <w:kern w:val="2"/>
          <w:sz w:val="21"/>
        </w:rPr>
        <w:t>。</w:t>
      </w:r>
    </w:p>
    <w:p w14:paraId="3AD075DA" w14:textId="0372E29C" w:rsidR="004570D5" w:rsidRPr="00571370" w:rsidRDefault="004500F5"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项目收获</w:t>
      </w:r>
      <w:r w:rsidR="006539D7">
        <w:rPr>
          <w:rFonts w:ascii="宋体" w:eastAsia="宋体" w:hAnsi="宋体" w:cstheme="minorEastAsia" w:hint="eastAsia"/>
          <w:b/>
          <w:bCs/>
          <w:kern w:val="2"/>
          <w:sz w:val="21"/>
        </w:rPr>
        <w:t>：</w:t>
      </w:r>
      <w:r w:rsidRPr="006539D7">
        <w:rPr>
          <w:rFonts w:ascii="宋体" w:eastAsia="宋体" w:hAnsi="宋体" w:cstheme="minorEastAsia" w:hint="eastAsia"/>
          <w:kern w:val="2"/>
          <w:sz w:val="21"/>
        </w:rPr>
        <w:t>国际化视野、</w:t>
      </w:r>
      <w:r w:rsidR="00C348F3" w:rsidRPr="00C348F3">
        <w:rPr>
          <w:rFonts w:ascii="宋体" w:eastAsia="宋体" w:hAnsi="宋体" w:cstheme="minorEastAsia" w:hint="eastAsia"/>
          <w:kern w:val="2"/>
          <w:sz w:val="21"/>
        </w:rPr>
        <w:t>官方成绩单，与名校教授近距离交流，增大获得推荐信的可能；获得曼彻斯特大学校友资格，享受校友福利和曼大绝佳的就业指导服务；多元化人脉，助力未来发展；历史、文化的精神之</w:t>
      </w:r>
      <w:r w:rsidR="00C348F3">
        <w:rPr>
          <w:rFonts w:ascii="宋体" w:eastAsia="宋体" w:hAnsi="宋体" w:cstheme="minorEastAsia" w:hint="eastAsia"/>
          <w:kern w:val="2"/>
          <w:sz w:val="21"/>
        </w:rPr>
        <w:t>旅</w:t>
      </w:r>
      <w:r w:rsidRPr="006539D7">
        <w:rPr>
          <w:rFonts w:ascii="宋体" w:eastAsia="宋体" w:hAnsi="宋体" w:cstheme="minorEastAsia" w:hint="eastAsia"/>
          <w:kern w:val="2"/>
          <w:sz w:val="21"/>
        </w:rPr>
        <w:t>。</w:t>
      </w:r>
    </w:p>
    <w:bookmarkEnd w:id="1"/>
    <w:p w14:paraId="37DCEEFE" w14:textId="128EDD6F" w:rsidR="004570D5" w:rsidRPr="00571370" w:rsidRDefault="00BB3898"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社会文化活动</w:t>
      </w:r>
      <w:r w:rsidR="006539D7" w:rsidRPr="00BC11E4">
        <w:rPr>
          <w:rFonts w:ascii="宋体" w:eastAsia="宋体" w:hAnsi="宋体" w:cstheme="minorEastAsia" w:hint="eastAsia"/>
          <w:b/>
          <w:bCs/>
          <w:kern w:val="2"/>
          <w:sz w:val="21"/>
        </w:rPr>
        <w:t>：</w:t>
      </w:r>
      <w:r w:rsidR="004A69BC" w:rsidRPr="004A69BC">
        <w:rPr>
          <w:rFonts w:ascii="宋体" w:eastAsia="宋体" w:hAnsi="宋体" w:cstheme="minorEastAsia" w:hint="eastAsia"/>
          <w:kern w:val="2"/>
          <w:sz w:val="21"/>
        </w:rPr>
        <w:t>曼彻斯特</w:t>
      </w:r>
      <w:r w:rsidR="00AB67EA" w:rsidRPr="004A69BC">
        <w:rPr>
          <w:rFonts w:ascii="宋体" w:eastAsia="宋体" w:hAnsi="宋体" w:cstheme="minorEastAsia" w:hint="eastAsia"/>
          <w:kern w:val="2"/>
          <w:sz w:val="21"/>
        </w:rPr>
        <w:t>地理位置优越，生活方便、交通便利</w:t>
      </w:r>
      <w:r w:rsidR="004A69BC" w:rsidRPr="004A69BC">
        <w:rPr>
          <w:rFonts w:ascii="宋体" w:eastAsia="宋体" w:hAnsi="宋体" w:cstheme="minorEastAsia" w:hint="eastAsia"/>
          <w:kern w:val="2"/>
          <w:sz w:val="21"/>
        </w:rPr>
        <w:t>（距离伦敦两小时火车）。是商业、金融、工业、文化中心，也是足球俱乐部</w:t>
      </w:r>
      <w:proofErr w:type="gramStart"/>
      <w:r w:rsidR="004A69BC" w:rsidRPr="004A69BC">
        <w:rPr>
          <w:rFonts w:ascii="宋体" w:eastAsia="宋体" w:hAnsi="宋体" w:cstheme="minorEastAsia" w:hint="eastAsia"/>
          <w:kern w:val="2"/>
          <w:sz w:val="21"/>
        </w:rPr>
        <w:t>曼</w:t>
      </w:r>
      <w:proofErr w:type="gramEnd"/>
      <w:r w:rsidR="004A69BC" w:rsidRPr="004A69BC">
        <w:rPr>
          <w:rFonts w:ascii="宋体" w:eastAsia="宋体" w:hAnsi="宋体" w:cstheme="minorEastAsia" w:hint="eastAsia"/>
          <w:kern w:val="2"/>
          <w:sz w:val="21"/>
        </w:rPr>
        <w:t>联队所在地。学生可以享受丰富的业余文化生活。</w:t>
      </w:r>
    </w:p>
    <w:p w14:paraId="483A4773" w14:textId="0CE6F2CA" w:rsidR="004570D5" w:rsidRPr="00571370" w:rsidRDefault="005F2E1E" w:rsidP="004570D5">
      <w:pPr>
        <w:pStyle w:val="a3"/>
        <w:widowControl/>
        <w:numPr>
          <w:ilvl w:val="0"/>
          <w:numId w:val="22"/>
        </w:numPr>
        <w:tabs>
          <w:tab w:val="left" w:pos="426"/>
        </w:tabs>
        <w:spacing w:beforeAutospacing="0" w:afterAutospacing="0" w:line="360" w:lineRule="auto"/>
        <w:jc w:val="both"/>
        <w:rPr>
          <w:rFonts w:ascii="宋体" w:eastAsia="宋体" w:hAnsi="宋体" w:cstheme="minorEastAsia"/>
          <w:kern w:val="2"/>
          <w:sz w:val="21"/>
        </w:rPr>
      </w:pPr>
      <w:r w:rsidRPr="00723FCE">
        <w:rPr>
          <w:rFonts w:ascii="宋体" w:eastAsia="宋体" w:hAnsi="宋体" w:cstheme="minorEastAsia" w:hint="eastAsia"/>
          <w:b/>
          <w:bCs/>
          <w:kern w:val="2"/>
          <w:sz w:val="21"/>
        </w:rPr>
        <w:t>SAF管理服务：</w:t>
      </w:r>
      <w:r w:rsidRPr="00723FCE">
        <w:rPr>
          <w:rFonts w:ascii="宋体" w:eastAsia="宋体" w:hAnsi="宋体" w:cstheme="minorEastAsia" w:hint="eastAsia"/>
          <w:kern w:val="2"/>
          <w:sz w:val="21"/>
        </w:rPr>
        <w:t>海外生活支持及应急保障服务；</w:t>
      </w:r>
      <w:r w:rsidRPr="00723FCE">
        <w:rPr>
          <w:rFonts w:ascii="宋体" w:eastAsia="宋体" w:hAnsi="宋体" w:cstheme="minorEastAsia"/>
          <w:kern w:val="2"/>
          <w:sz w:val="21"/>
        </w:rPr>
        <w:t>7/24应急热线支持；安全的海外住宿安排和保障；SAF</w:t>
      </w:r>
      <w:proofErr w:type="gramStart"/>
      <w:r w:rsidRPr="00723FCE">
        <w:rPr>
          <w:rFonts w:ascii="宋体" w:eastAsia="宋体" w:hAnsi="宋体" w:cstheme="minorEastAsia"/>
          <w:kern w:val="2"/>
          <w:sz w:val="21"/>
        </w:rPr>
        <w:t>专属定制版</w:t>
      </w:r>
      <w:proofErr w:type="gramEnd"/>
      <w:r w:rsidRPr="00723FCE">
        <w:rPr>
          <w:rFonts w:ascii="宋体" w:eastAsia="宋体" w:hAnsi="宋体" w:cstheme="minorEastAsia"/>
          <w:kern w:val="2"/>
          <w:sz w:val="21"/>
        </w:rPr>
        <w:t>应急保险</w:t>
      </w:r>
      <w:r w:rsidRPr="005F2E1E">
        <w:rPr>
          <w:rFonts w:ascii="宋体" w:eastAsia="宋体" w:hAnsi="宋体" w:cstheme="minorEastAsia"/>
          <w:kern w:val="2"/>
          <w:sz w:val="21"/>
        </w:rPr>
        <w:t>；个性化的咨询和指导；专业化学生签证指导</w:t>
      </w:r>
      <w:r w:rsidRPr="005F2E1E">
        <w:rPr>
          <w:rFonts w:ascii="宋体" w:eastAsia="宋体" w:hAnsi="宋体" w:cstheme="minorEastAsia" w:hint="eastAsia"/>
          <w:kern w:val="2"/>
          <w:sz w:val="21"/>
        </w:rPr>
        <w:t>；各项行前安排及指导</w:t>
      </w:r>
      <w:r w:rsidRPr="005F2E1E">
        <w:rPr>
          <w:rFonts w:ascii="宋体" w:eastAsia="宋体" w:hAnsi="宋体" w:cstheme="minorEastAsia"/>
          <w:kern w:val="2"/>
          <w:sz w:val="21"/>
        </w:rPr>
        <w:t>。</w:t>
      </w:r>
    </w:p>
    <w:p w14:paraId="68F953E9" w14:textId="13A01222" w:rsidR="00A86A63" w:rsidRPr="005F2E1E"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5F2E1E">
        <w:rPr>
          <w:rFonts w:ascii="宋体" w:eastAsia="宋体" w:hAnsi="宋体" w:cstheme="minorEastAsia" w:hint="eastAsia"/>
          <w:b/>
          <w:bCs/>
          <w:kern w:val="2"/>
          <w:sz w:val="21"/>
        </w:rPr>
        <w:t>住宿安排：</w:t>
      </w:r>
      <w:r w:rsidR="00A86A63" w:rsidRPr="005F2E1E">
        <w:rPr>
          <w:rFonts w:ascii="宋体" w:eastAsia="宋体" w:hAnsi="宋体" w:cstheme="minorEastAsia"/>
          <w:kern w:val="2"/>
          <w:sz w:val="21"/>
        </w:rPr>
        <w:t>SAF</w:t>
      </w:r>
      <w:r w:rsidR="00A86A63" w:rsidRPr="005F2E1E">
        <w:rPr>
          <w:rFonts w:ascii="宋体" w:eastAsia="宋体" w:hAnsi="宋体" w:cstheme="minorEastAsia" w:hint="eastAsia"/>
          <w:kern w:val="2"/>
          <w:sz w:val="21"/>
        </w:rPr>
        <w:t>统一为学生安排住宿</w:t>
      </w:r>
      <w:r w:rsidR="005B002B" w:rsidRPr="005F2E1E">
        <w:rPr>
          <w:rFonts w:ascii="宋体" w:eastAsia="宋体" w:hAnsi="宋体" w:cstheme="minorEastAsia" w:hint="eastAsia"/>
          <w:kern w:val="2"/>
          <w:sz w:val="21"/>
        </w:rPr>
        <w:t>。</w:t>
      </w:r>
      <w:r w:rsidR="00453F95" w:rsidRPr="005F2E1E">
        <w:rPr>
          <w:rFonts w:ascii="宋体" w:eastAsia="宋体" w:hAnsi="宋体" w:cstheme="minorEastAsia" w:hint="eastAsia"/>
          <w:kern w:val="2"/>
          <w:sz w:val="21"/>
        </w:rPr>
        <w:t>一般会</w:t>
      </w:r>
      <w:r w:rsidR="00A86A63" w:rsidRPr="005F2E1E">
        <w:rPr>
          <w:rFonts w:ascii="宋体" w:eastAsia="宋体" w:hAnsi="宋体" w:cstheme="minorEastAsia" w:hint="eastAsia"/>
          <w:kern w:val="2"/>
          <w:sz w:val="21"/>
        </w:rPr>
        <w:t>入住学生公寓</w:t>
      </w:r>
      <w:r w:rsidR="00C348F3" w:rsidRPr="005F2E1E">
        <w:rPr>
          <w:rFonts w:ascii="宋体" w:eastAsia="宋体" w:hAnsi="宋体" w:cstheme="minorEastAsia" w:hint="eastAsia"/>
          <w:kern w:val="2"/>
          <w:sz w:val="21"/>
        </w:rPr>
        <w:t>单</w:t>
      </w:r>
      <w:r w:rsidR="00CC7A94" w:rsidRPr="005F2E1E">
        <w:rPr>
          <w:rFonts w:ascii="宋体" w:eastAsia="宋体" w:hAnsi="宋体" w:cstheme="minorEastAsia" w:hint="eastAsia"/>
          <w:kern w:val="2"/>
          <w:sz w:val="21"/>
        </w:rPr>
        <w:t>人间</w:t>
      </w:r>
      <w:r w:rsidR="005B002B" w:rsidRPr="005F2E1E">
        <w:rPr>
          <w:rFonts w:ascii="宋体" w:eastAsia="宋体" w:hAnsi="宋体" w:cstheme="minorEastAsia" w:hint="eastAsia"/>
          <w:kern w:val="2"/>
          <w:sz w:val="21"/>
        </w:rPr>
        <w:t>，</w:t>
      </w:r>
      <w:r w:rsidR="00CC7A94" w:rsidRPr="005F2E1E">
        <w:rPr>
          <w:rFonts w:ascii="宋体" w:eastAsia="宋体" w:hAnsi="宋体" w:cstheme="minorEastAsia" w:hint="eastAsia"/>
          <w:kern w:val="2"/>
          <w:sz w:val="21"/>
        </w:rPr>
        <w:t>内设床、桌子、柜子等家具，共用</w:t>
      </w:r>
      <w:r w:rsidR="00C348F3" w:rsidRPr="005F2E1E">
        <w:rPr>
          <w:rFonts w:ascii="宋体" w:eastAsia="宋体" w:hAnsi="宋体" w:cstheme="minorEastAsia" w:hint="eastAsia"/>
          <w:kern w:val="2"/>
          <w:sz w:val="21"/>
        </w:rPr>
        <w:t>厨房和卫生间</w:t>
      </w:r>
      <w:r w:rsidR="00CC7A94" w:rsidRPr="005F2E1E">
        <w:rPr>
          <w:rFonts w:ascii="宋体" w:eastAsia="宋体" w:hAnsi="宋体" w:cstheme="minorEastAsia" w:hint="eastAsia"/>
          <w:kern w:val="2"/>
          <w:sz w:val="21"/>
        </w:rPr>
        <w:t>。楼内</w:t>
      </w:r>
      <w:r w:rsidR="00C348F3" w:rsidRPr="005F2E1E">
        <w:rPr>
          <w:rFonts w:ascii="宋体" w:eastAsia="宋体" w:hAnsi="宋体" w:cstheme="minorEastAsia" w:hint="eastAsia"/>
          <w:kern w:val="2"/>
          <w:sz w:val="21"/>
        </w:rPr>
        <w:t>公用</w:t>
      </w:r>
      <w:r w:rsidR="00CC7A94" w:rsidRPr="005F2E1E">
        <w:rPr>
          <w:rFonts w:ascii="宋体" w:eastAsia="宋体" w:hAnsi="宋体" w:cstheme="minorEastAsia" w:hint="eastAsia"/>
          <w:kern w:val="2"/>
          <w:sz w:val="21"/>
        </w:rPr>
        <w:t>洗衣房</w:t>
      </w:r>
      <w:r w:rsidR="00C348F3" w:rsidRPr="005F2E1E">
        <w:rPr>
          <w:rFonts w:ascii="宋体" w:eastAsia="宋体" w:hAnsi="宋体" w:cstheme="minorEastAsia" w:hint="eastAsia"/>
          <w:kern w:val="2"/>
          <w:sz w:val="21"/>
        </w:rPr>
        <w:t>、活动室和</w:t>
      </w:r>
      <w:proofErr w:type="spellStart"/>
      <w:r w:rsidR="00C348F3" w:rsidRPr="005F2E1E">
        <w:rPr>
          <w:rFonts w:ascii="宋体" w:eastAsia="宋体" w:hAnsi="宋体" w:cstheme="minorEastAsia" w:hint="eastAsia"/>
          <w:kern w:val="2"/>
          <w:sz w:val="21"/>
        </w:rPr>
        <w:t>wifi</w:t>
      </w:r>
      <w:proofErr w:type="spellEnd"/>
      <w:r w:rsidR="00CC7A94" w:rsidRPr="005F2E1E">
        <w:rPr>
          <w:rFonts w:ascii="宋体" w:eastAsia="宋体" w:hAnsi="宋体" w:cstheme="minorEastAsia" w:hint="eastAsia"/>
          <w:kern w:val="2"/>
          <w:sz w:val="21"/>
        </w:rPr>
        <w:t>。（</w:t>
      </w:r>
      <w:r w:rsidR="00DB3B3F" w:rsidRPr="005F2E1E">
        <w:rPr>
          <w:rFonts w:ascii="宋体" w:eastAsia="宋体" w:hAnsi="宋体" w:cstheme="minorEastAsia" w:hint="eastAsia"/>
          <w:kern w:val="2"/>
          <w:sz w:val="21"/>
        </w:rPr>
        <w:t>住宿图片仅供参考，以实际安排为准）</w:t>
      </w:r>
    </w:p>
    <w:p w14:paraId="4D8177BA" w14:textId="7EE46F00" w:rsidR="00C348F3" w:rsidRDefault="00E128F8" w:rsidP="00C348F3">
      <w:pPr>
        <w:pStyle w:val="a3"/>
        <w:widowControl/>
        <w:spacing w:beforeAutospacing="0" w:afterAutospacing="0" w:line="360" w:lineRule="auto"/>
        <w:jc w:val="both"/>
        <w:rPr>
          <w:rFonts w:ascii="宋体" w:eastAsia="宋体" w:hAnsi="宋体" w:cstheme="minorEastAsia"/>
          <w:kern w:val="2"/>
          <w:sz w:val="21"/>
          <w:highlight w:val="yellow"/>
        </w:rPr>
      </w:pPr>
      <w:r>
        <w:rPr>
          <w:noProof/>
        </w:rPr>
        <w:drawing>
          <wp:anchor distT="0" distB="0" distL="114300" distR="114300" simplePos="0" relativeHeight="251659264" behindDoc="0" locked="0" layoutInCell="1" allowOverlap="1" wp14:anchorId="34274EFD" wp14:editId="4F085FDC">
            <wp:simplePos x="0" y="0"/>
            <wp:positionH relativeFrom="column">
              <wp:posOffset>2209800</wp:posOffset>
            </wp:positionH>
            <wp:positionV relativeFrom="paragraph">
              <wp:posOffset>59055</wp:posOffset>
            </wp:positionV>
            <wp:extent cx="2235200" cy="1425575"/>
            <wp:effectExtent l="0" t="0" r="0" b="3175"/>
            <wp:wrapNone/>
            <wp:docPr id="2" name="图片 2" descr="厨房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厨房的摆设布局&#10;&#10;描述已自动生成"/>
                    <pic:cNvPicPr/>
                  </pic:nvPicPr>
                  <pic:blipFill>
                    <a:blip r:embed="rId10"/>
                    <a:stretch>
                      <a:fillRect/>
                    </a:stretch>
                  </pic:blipFill>
                  <pic:spPr>
                    <a:xfrm>
                      <a:off x="0" y="0"/>
                      <a:ext cx="2235200" cy="1425575"/>
                    </a:xfrm>
                    <a:prstGeom prst="rect">
                      <a:avLst/>
                    </a:prstGeom>
                  </pic:spPr>
                </pic:pic>
              </a:graphicData>
            </a:graphic>
          </wp:anchor>
        </w:drawing>
      </w:r>
    </w:p>
    <w:p w14:paraId="3BC57E7E" w14:textId="25456B08" w:rsidR="00C348F3" w:rsidRDefault="00C348F3" w:rsidP="00C348F3">
      <w:pPr>
        <w:pStyle w:val="a3"/>
        <w:widowControl/>
        <w:spacing w:beforeAutospacing="0" w:afterAutospacing="0" w:line="360" w:lineRule="auto"/>
        <w:jc w:val="both"/>
        <w:rPr>
          <w:rFonts w:ascii="宋体" w:eastAsia="宋体" w:hAnsi="宋体" w:cstheme="minorEastAsia"/>
          <w:kern w:val="2"/>
          <w:sz w:val="21"/>
          <w:highlight w:val="yellow"/>
        </w:rPr>
      </w:pPr>
    </w:p>
    <w:p w14:paraId="60E45BC0" w14:textId="70858526" w:rsidR="00A86A63" w:rsidRDefault="00A86A63" w:rsidP="004570D5">
      <w:pPr>
        <w:pStyle w:val="a3"/>
        <w:widowControl/>
        <w:spacing w:beforeAutospacing="0" w:afterAutospacing="0" w:line="360" w:lineRule="auto"/>
        <w:rPr>
          <w:rFonts w:ascii="宋体" w:eastAsia="宋体" w:hAnsi="宋体" w:cstheme="minorEastAsia"/>
          <w:kern w:val="2"/>
          <w:sz w:val="21"/>
        </w:rPr>
      </w:pPr>
    </w:p>
    <w:p w14:paraId="09AC2E34" w14:textId="77777777" w:rsidR="00571370" w:rsidRDefault="00571370" w:rsidP="004570D5">
      <w:pPr>
        <w:pStyle w:val="a3"/>
        <w:widowControl/>
        <w:spacing w:beforeAutospacing="0" w:afterAutospacing="0" w:line="360" w:lineRule="auto"/>
        <w:rPr>
          <w:rFonts w:ascii="宋体" w:eastAsia="宋体" w:hAnsi="宋体" w:cstheme="minorEastAsia"/>
          <w:kern w:val="2"/>
          <w:sz w:val="21"/>
        </w:rPr>
      </w:pPr>
    </w:p>
    <w:p w14:paraId="04DA1C5B" w14:textId="77777777" w:rsidR="00571370" w:rsidRPr="00A86A63" w:rsidRDefault="00571370" w:rsidP="004570D5">
      <w:pPr>
        <w:pStyle w:val="a3"/>
        <w:widowControl/>
        <w:spacing w:beforeAutospacing="0" w:afterAutospacing="0" w:line="360" w:lineRule="auto"/>
        <w:rPr>
          <w:rFonts w:ascii="宋体" w:eastAsia="宋体" w:hAnsi="宋体" w:cstheme="minorEastAsia"/>
          <w:kern w:val="2"/>
          <w:sz w:val="21"/>
        </w:rPr>
      </w:pPr>
    </w:p>
    <w:p w14:paraId="423BE0C9" w14:textId="6C18A04D" w:rsidR="002D70BE" w:rsidRPr="002D70BE" w:rsidRDefault="006539D7" w:rsidP="00E43A26">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四</w:t>
      </w:r>
      <w:r w:rsidR="00E43A26">
        <w:rPr>
          <w:rFonts w:ascii="宋体" w:eastAsia="宋体" w:hAnsi="宋体" w:cstheme="minorEastAsia" w:hint="eastAsia"/>
          <w:b/>
          <w:bCs/>
          <w:kern w:val="2"/>
          <w:sz w:val="21"/>
        </w:rPr>
        <w:t>、</w:t>
      </w:r>
      <w:r w:rsidR="002D70BE" w:rsidRPr="002D70BE">
        <w:rPr>
          <w:rFonts w:ascii="宋体" w:eastAsia="宋体" w:hAnsi="宋体" w:cstheme="minorEastAsia" w:hint="eastAsia"/>
          <w:b/>
          <w:bCs/>
          <w:kern w:val="2"/>
          <w:sz w:val="21"/>
        </w:rPr>
        <w:t>申请</w:t>
      </w:r>
      <w:r w:rsidR="00A147F0">
        <w:rPr>
          <w:rFonts w:ascii="宋体" w:eastAsia="宋体" w:hAnsi="宋体" w:cstheme="minorEastAsia" w:hint="eastAsia"/>
          <w:b/>
          <w:bCs/>
          <w:kern w:val="2"/>
          <w:sz w:val="21"/>
        </w:rPr>
        <w:t>要求</w:t>
      </w:r>
    </w:p>
    <w:p w14:paraId="39FA0CFB" w14:textId="77777777" w:rsidR="00A147F0" w:rsidRPr="00A147F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报名条件：</w:t>
      </w:r>
    </w:p>
    <w:p w14:paraId="48D0BC8B" w14:textId="31FEAAFA" w:rsidR="00A147F0" w:rsidRPr="00A147F0" w:rsidRDefault="00A147F0" w:rsidP="00571370">
      <w:pPr>
        <w:pStyle w:val="a4"/>
        <w:widowControl/>
        <w:numPr>
          <w:ilvl w:val="0"/>
          <w:numId w:val="14"/>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lastRenderedPageBreak/>
        <w:t>在读本科学生</w:t>
      </w:r>
    </w:p>
    <w:p w14:paraId="3FA20DE3" w14:textId="4BEAFA24" w:rsidR="00A147F0" w:rsidRPr="00A147F0" w:rsidRDefault="00A147F0" w:rsidP="00571370">
      <w:pPr>
        <w:pStyle w:val="a4"/>
        <w:widowControl/>
        <w:numPr>
          <w:ilvl w:val="0"/>
          <w:numId w:val="15"/>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GPA要求：3</w:t>
      </w:r>
      <w:r w:rsidRPr="00A147F0">
        <w:rPr>
          <w:rFonts w:ascii="宋体" w:eastAsia="宋体" w:hAnsi="宋体"/>
        </w:rPr>
        <w:t>.</w:t>
      </w:r>
      <w:r w:rsidR="00C348F3">
        <w:rPr>
          <w:rFonts w:ascii="宋体" w:eastAsia="宋体" w:hAnsi="宋体"/>
        </w:rPr>
        <w:t>0</w:t>
      </w:r>
      <w:r w:rsidRPr="00A147F0">
        <w:rPr>
          <w:rFonts w:ascii="宋体" w:eastAsia="宋体" w:hAnsi="宋体"/>
        </w:rPr>
        <w:t>/4.0</w:t>
      </w:r>
    </w:p>
    <w:p w14:paraId="46FB9DE6" w14:textId="77777777" w:rsidR="00A147F0" w:rsidRPr="00A147F0" w:rsidRDefault="00A147F0" w:rsidP="00571370">
      <w:pPr>
        <w:pStyle w:val="a4"/>
        <w:widowControl/>
        <w:numPr>
          <w:ilvl w:val="0"/>
          <w:numId w:val="16"/>
        </w:numPr>
        <w:spacing w:after="160" w:line="360" w:lineRule="auto"/>
        <w:ind w:leftChars="373" w:left="1140" w:firstLineChars="0" w:hanging="357"/>
        <w:contextualSpacing/>
        <w:jc w:val="left"/>
        <w:rPr>
          <w:rFonts w:ascii="宋体" w:eastAsia="宋体" w:hAnsi="宋体" w:cs="Calibri"/>
        </w:rPr>
      </w:pPr>
      <w:r w:rsidRPr="00A147F0">
        <w:rPr>
          <w:rFonts w:ascii="宋体" w:eastAsia="宋体" w:hAnsi="宋体" w:hint="eastAsia"/>
        </w:rPr>
        <w:t>英语语言要求：</w:t>
      </w:r>
    </w:p>
    <w:p w14:paraId="1AA2849E" w14:textId="77777777" w:rsidR="00C348F3" w:rsidRPr="005F2E1E" w:rsidRDefault="00C348F3" w:rsidP="00571370">
      <w:pPr>
        <w:pStyle w:val="a4"/>
        <w:widowControl/>
        <w:numPr>
          <w:ilvl w:val="0"/>
          <w:numId w:val="27"/>
        </w:numPr>
        <w:spacing w:after="160" w:line="360" w:lineRule="auto"/>
        <w:ind w:leftChars="543" w:left="1140" w:firstLineChars="0" w:firstLine="131"/>
        <w:contextualSpacing/>
        <w:jc w:val="left"/>
        <w:rPr>
          <w:rFonts w:ascii="宋体" w:eastAsia="宋体" w:hAnsi="宋体"/>
        </w:rPr>
      </w:pPr>
      <w:r w:rsidRPr="005F2E1E">
        <w:rPr>
          <w:rFonts w:ascii="宋体" w:eastAsia="宋体" w:hAnsi="宋体" w:hint="eastAsia"/>
        </w:rPr>
        <w:t>雅思</w:t>
      </w:r>
      <w:r w:rsidRPr="005F2E1E">
        <w:rPr>
          <w:rFonts w:ascii="宋体" w:eastAsia="宋体" w:hAnsi="宋体"/>
        </w:rPr>
        <w:t xml:space="preserve"> IELTS: 6.0-7.0</w:t>
      </w:r>
      <w:r w:rsidRPr="005F2E1E">
        <w:rPr>
          <w:rFonts w:ascii="宋体" w:eastAsia="宋体" w:hAnsi="宋体" w:hint="eastAsia"/>
        </w:rPr>
        <w:t>；托福</w:t>
      </w:r>
      <w:r w:rsidRPr="005F2E1E">
        <w:rPr>
          <w:rFonts w:ascii="宋体" w:eastAsia="宋体" w:hAnsi="宋体"/>
        </w:rPr>
        <w:t xml:space="preserve">TOEFL: 80 -100; </w:t>
      </w:r>
      <w:r w:rsidRPr="005F2E1E">
        <w:rPr>
          <w:rFonts w:ascii="宋体" w:eastAsia="宋体" w:hAnsi="宋体" w:hint="eastAsia"/>
        </w:rPr>
        <w:t>各专业要求不一；</w:t>
      </w:r>
    </w:p>
    <w:p w14:paraId="4529B1D4" w14:textId="4B496D51" w:rsidR="004570D5" w:rsidRPr="00571370" w:rsidRDefault="00C348F3" w:rsidP="00571370">
      <w:pPr>
        <w:pStyle w:val="a4"/>
        <w:widowControl/>
        <w:numPr>
          <w:ilvl w:val="0"/>
          <w:numId w:val="27"/>
        </w:numPr>
        <w:spacing w:after="160" w:line="360" w:lineRule="auto"/>
        <w:ind w:leftChars="605" w:left="1695" w:firstLineChars="0" w:hanging="425"/>
        <w:contextualSpacing/>
        <w:jc w:val="left"/>
        <w:rPr>
          <w:rFonts w:ascii="宋体" w:eastAsia="宋体" w:hAnsi="宋体"/>
        </w:rPr>
      </w:pPr>
      <w:r w:rsidRPr="005F2E1E">
        <w:rPr>
          <w:rFonts w:ascii="宋体" w:eastAsia="宋体" w:hAnsi="宋体" w:hint="eastAsia"/>
        </w:rPr>
        <w:t>赴英国就读专业课程学习（Academic Program）的同学，只需要提供正常的 IELTS (Academic)考试成绩。如果学生到英国学习语言课程（Language Program），且需要申请 Tier 4 学生签证，</w:t>
      </w:r>
      <w:proofErr w:type="gramStart"/>
      <w:r w:rsidRPr="005F2E1E">
        <w:rPr>
          <w:rFonts w:ascii="宋体" w:eastAsia="宋体" w:hAnsi="宋体" w:hint="eastAsia"/>
        </w:rPr>
        <w:t>则学生</w:t>
      </w:r>
      <w:proofErr w:type="gramEnd"/>
      <w:r w:rsidRPr="005F2E1E">
        <w:rPr>
          <w:rFonts w:ascii="宋体" w:eastAsia="宋体" w:hAnsi="宋体" w:hint="eastAsia"/>
        </w:rPr>
        <w:t>需要提供 IELTS for UKVI 成绩。雅思成绩两年有效期需要覆盖到课程开始时。</w:t>
      </w:r>
    </w:p>
    <w:p w14:paraId="404E0A90" w14:textId="4901A23D" w:rsidR="004570D5" w:rsidRPr="0057137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申请截止日期：</w:t>
      </w:r>
      <w:r w:rsidR="007A439A" w:rsidRPr="00A147F0">
        <w:rPr>
          <w:rFonts w:ascii="宋体" w:eastAsia="宋体" w:hAnsi="宋体"/>
          <w:spacing w:val="-3"/>
        </w:rPr>
        <w:t>202</w:t>
      </w:r>
      <w:r w:rsidR="007A439A">
        <w:rPr>
          <w:rFonts w:ascii="宋体" w:eastAsia="宋体" w:hAnsi="宋体"/>
          <w:spacing w:val="-3"/>
        </w:rPr>
        <w:t>4</w:t>
      </w:r>
      <w:r w:rsidR="007760AF" w:rsidRPr="00A147F0">
        <w:rPr>
          <w:rFonts w:ascii="宋体" w:eastAsia="宋体" w:hAnsi="宋体"/>
          <w:spacing w:val="-3"/>
        </w:rPr>
        <w:t>年</w:t>
      </w:r>
      <w:r w:rsidR="007A439A">
        <w:rPr>
          <w:rFonts w:ascii="宋体" w:eastAsia="宋体" w:hAnsi="宋体"/>
          <w:spacing w:val="-3"/>
        </w:rPr>
        <w:t>4</w:t>
      </w:r>
      <w:r w:rsidR="007760AF" w:rsidRPr="00A147F0">
        <w:rPr>
          <w:rFonts w:ascii="宋体" w:eastAsia="宋体" w:hAnsi="宋体"/>
          <w:spacing w:val="-3"/>
        </w:rPr>
        <w:t>月</w:t>
      </w:r>
      <w:r w:rsidR="007A439A">
        <w:rPr>
          <w:rFonts w:ascii="宋体" w:eastAsia="宋体" w:hAnsi="宋体"/>
          <w:spacing w:val="-3"/>
        </w:rPr>
        <w:t>19</w:t>
      </w:r>
      <w:r w:rsidRPr="00A147F0">
        <w:rPr>
          <w:rFonts w:ascii="宋体" w:eastAsia="宋体" w:hAnsi="宋体"/>
          <w:spacing w:val="-3"/>
        </w:rPr>
        <w:t>日</w:t>
      </w:r>
      <w:r w:rsidR="006C0A43">
        <w:rPr>
          <w:rFonts w:ascii="宋体" w:eastAsia="宋体" w:hAnsi="宋体" w:hint="eastAsia"/>
          <w:spacing w:val="-3"/>
        </w:rPr>
        <w:t>（</w:t>
      </w:r>
      <w:r w:rsidR="007A439A">
        <w:rPr>
          <w:rFonts w:ascii="宋体" w:eastAsia="宋体" w:hAnsi="宋体" w:hint="eastAsia"/>
          <w:spacing w:val="-3"/>
        </w:rPr>
        <w:t>秋季</w:t>
      </w:r>
      <w:r w:rsidR="00571370">
        <w:rPr>
          <w:rFonts w:ascii="宋体" w:eastAsia="宋体" w:hAnsi="宋体" w:hint="eastAsia"/>
          <w:spacing w:val="-3"/>
        </w:rPr>
        <w:t>学期</w:t>
      </w:r>
      <w:r w:rsidR="006C0A43">
        <w:rPr>
          <w:rFonts w:ascii="宋体" w:eastAsia="宋体" w:hAnsi="宋体" w:hint="eastAsia"/>
          <w:spacing w:val="-3"/>
        </w:rPr>
        <w:t>）</w:t>
      </w:r>
    </w:p>
    <w:p w14:paraId="6A296E19" w14:textId="77777777" w:rsidR="00A147F0" w:rsidRPr="00A147F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bookmarkStart w:id="2" w:name="_Hlk77952423"/>
      <w:bookmarkStart w:id="3" w:name="_Hlk77952403"/>
      <w:r w:rsidRPr="00A147F0">
        <w:rPr>
          <w:rFonts w:ascii="宋体" w:eastAsia="宋体" w:hAnsi="宋体" w:hint="eastAsia"/>
          <w:spacing w:val="-3"/>
        </w:rPr>
        <w:t>申请步骤</w:t>
      </w:r>
    </w:p>
    <w:p w14:paraId="52719643" w14:textId="77777777"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bookmarkStart w:id="4" w:name="_Hlk77952440"/>
      <w:bookmarkEnd w:id="2"/>
      <w:r w:rsidRPr="00A147F0">
        <w:rPr>
          <w:rFonts w:ascii="宋体" w:eastAsia="宋体" w:hAnsi="宋体" w:hint="eastAsia"/>
          <w14:textOutline w14:w="9525" w14:cap="rnd" w14:cmpd="sng" w14:algn="ctr">
            <w14:noFill/>
            <w14:prstDash w14:val="solid"/>
            <w14:bevel/>
          </w14:textOutline>
        </w:rPr>
        <w:t>请阅读SAF</w:t>
      </w:r>
      <w:proofErr w:type="gramStart"/>
      <w:r w:rsidRPr="00A147F0">
        <w:rPr>
          <w:rFonts w:ascii="宋体" w:eastAsia="宋体" w:hAnsi="宋体" w:hint="eastAsia"/>
          <w14:textOutline w14:w="9525" w14:cap="rnd" w14:cmpd="sng" w14:algn="ctr">
            <w14:noFill/>
            <w14:prstDash w14:val="solid"/>
            <w14:bevel/>
          </w14:textOutline>
        </w:rPr>
        <w:t>官网申请</w:t>
      </w:r>
      <w:proofErr w:type="gramEnd"/>
      <w:r w:rsidRPr="00A147F0">
        <w:rPr>
          <w:rFonts w:ascii="宋体" w:eastAsia="宋体" w:hAnsi="宋体" w:hint="eastAsia"/>
          <w14:textOutline w14:w="9525" w14:cap="rnd" w14:cmpd="sng" w14:algn="ctr">
            <w14:noFill/>
            <w14:prstDash w14:val="solid"/>
            <w14:bevel/>
          </w14:textOutline>
        </w:rPr>
        <w:t>概览（点击</w:t>
      </w:r>
      <w:hyperlink r:id="rId11" w:history="1">
        <w:r w:rsidRPr="00A147F0">
          <w:rPr>
            <w:rStyle w:val="a5"/>
            <w:rFonts w:ascii="宋体" w:eastAsia="宋体" w:hAnsi="宋体" w:hint="eastAsia"/>
            <w14:textOutline w14:w="9525" w14:cap="rnd" w14:cmpd="sng" w14:algn="ctr">
              <w14:noFill/>
              <w14:prstDash w14:val="solid"/>
              <w14:bevel/>
            </w14:textOutline>
          </w:rPr>
          <w:t>链接</w:t>
        </w:r>
      </w:hyperlink>
      <w:r w:rsidRPr="00A147F0">
        <w:rPr>
          <w:rFonts w:ascii="宋体" w:eastAsia="宋体" w:hAnsi="宋体" w:hint="eastAsia"/>
          <w14:textOutline w14:w="9525" w14:cap="rnd" w14:cmpd="sng" w14:algn="ctr">
            <w14:noFill/>
            <w14:prstDash w14:val="solid"/>
            <w14:bevel/>
          </w14:textOutline>
        </w:rPr>
        <w:t>）</w:t>
      </w:r>
    </w:p>
    <w:p w14:paraId="6A9E78BB" w14:textId="19BCB9E1" w:rsidR="00A147F0" w:rsidRPr="00577093"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hint="eastAsia"/>
          <w:spacing w:val="-3"/>
        </w:rPr>
        <w:t>请填写</w:t>
      </w:r>
      <w:r w:rsidRPr="00A147F0">
        <w:rPr>
          <w:rFonts w:ascii="宋体" w:eastAsia="宋体" w:hAnsi="宋体"/>
          <w:spacing w:val="-3"/>
        </w:rPr>
        <w:t>网上咨询表（</w:t>
      </w:r>
      <w:hyperlink r:id="rId12" w:anchor="/renderer/47" w:history="1">
        <w:r w:rsidRPr="00A147F0">
          <w:rPr>
            <w:rStyle w:val="a5"/>
            <w:rFonts w:ascii="宋体" w:eastAsia="宋体" w:hAnsi="宋体"/>
            <w:spacing w:val="-3"/>
          </w:rPr>
          <w:t>点击链接</w:t>
        </w:r>
      </w:hyperlink>
      <w:r w:rsidRPr="00A147F0">
        <w:rPr>
          <w:rFonts w:ascii="宋体" w:eastAsia="宋体" w:hAnsi="宋体"/>
          <w:spacing w:val="-3"/>
        </w:rPr>
        <w:t>），了解项目具体情况；</w:t>
      </w:r>
      <w:r w:rsidR="005B002B" w:rsidRPr="00577093">
        <w:rPr>
          <w:rFonts w:asciiTheme="minorEastAsia" w:hAnsiTheme="minorEastAsia" w:hint="eastAsia"/>
          <w14:textOutline w14:w="9525" w14:cap="rnd" w14:cmpd="sng" w14:algn="ctr">
            <w14:noFill/>
            <w14:prstDash w14:val="solid"/>
            <w14:bevel/>
          </w14:textOutline>
        </w:rPr>
        <w:t>联系SAF指导老师获得个性化、针对性指导；</w:t>
      </w:r>
    </w:p>
    <w:p w14:paraId="5C8A8974" w14:textId="77777777"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学生在SAF老师指导下准备并提交申请材料</w:t>
      </w:r>
      <w:r w:rsidRPr="00A147F0">
        <w:rPr>
          <w:rFonts w:ascii="宋体" w:eastAsia="宋体" w:hAnsi="宋体" w:hint="eastAsia"/>
          <w:spacing w:val="-3"/>
        </w:rPr>
        <w:t>；</w:t>
      </w:r>
    </w:p>
    <w:p w14:paraId="49C81A15" w14:textId="77777777"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学生完成国内高校所需流程（请咨询SAF指导老师）；</w:t>
      </w:r>
    </w:p>
    <w:p w14:paraId="727BF7B5" w14:textId="70652657" w:rsidR="00841DB9" w:rsidRPr="00DB3B3F"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获得录取后，进行学习或者根据SAF老师指导进行后续各种准备工作</w:t>
      </w:r>
      <w:r w:rsidR="005B002B">
        <w:rPr>
          <w:rFonts w:ascii="宋体" w:eastAsia="宋体" w:hAnsi="宋体" w:hint="eastAsia"/>
          <w:spacing w:val="-3"/>
        </w:rPr>
        <w:t>。</w:t>
      </w:r>
    </w:p>
    <w:p w14:paraId="1BCD2042" w14:textId="77777777" w:rsidR="00841DB9" w:rsidRDefault="00841DB9" w:rsidP="00841DB9">
      <w:pPr>
        <w:tabs>
          <w:tab w:val="left" w:pos="541"/>
        </w:tabs>
        <w:kinsoku w:val="0"/>
        <w:overflowPunct w:val="0"/>
        <w:autoSpaceDE w:val="0"/>
        <w:autoSpaceDN w:val="0"/>
        <w:adjustRightInd w:val="0"/>
        <w:spacing w:before="1" w:line="360" w:lineRule="auto"/>
        <w:ind w:right="210"/>
        <w:jc w:val="left"/>
        <w:rPr>
          <w:rFonts w:ascii="宋体" w:eastAsia="宋体" w:hAnsi="宋体"/>
          <w:spacing w:val="-3"/>
        </w:rPr>
      </w:pPr>
    </w:p>
    <w:p w14:paraId="6FAFB6F6" w14:textId="7FFBAB33" w:rsidR="00841DB9" w:rsidRPr="002B10E8" w:rsidRDefault="006539D7" w:rsidP="00841DB9">
      <w:pPr>
        <w:spacing w:line="360" w:lineRule="auto"/>
        <w:rPr>
          <w:rFonts w:ascii="宋体" w:eastAsia="宋体" w:hAnsi="宋体" w:cs="仿宋"/>
          <w:b/>
          <w:bCs/>
          <w:szCs w:val="21"/>
        </w:rPr>
      </w:pPr>
      <w:r>
        <w:rPr>
          <w:rFonts w:ascii="宋体" w:eastAsia="宋体" w:hAnsi="宋体" w:cs="仿宋" w:hint="eastAsia"/>
          <w:b/>
          <w:bCs/>
          <w:szCs w:val="21"/>
        </w:rPr>
        <w:t>五</w:t>
      </w:r>
      <w:r w:rsidR="00841DB9" w:rsidRPr="00E82B68">
        <w:rPr>
          <w:rFonts w:ascii="宋体" w:eastAsia="宋体" w:hAnsi="宋体" w:cs="仿宋" w:hint="eastAsia"/>
          <w:b/>
          <w:bCs/>
          <w:szCs w:val="21"/>
        </w:rPr>
        <w:t>、 项目费用</w:t>
      </w:r>
    </w:p>
    <w:p w14:paraId="463F9AC4" w14:textId="0AF559E6" w:rsidR="00C348F3" w:rsidRPr="001B38AE" w:rsidRDefault="00841DB9" w:rsidP="00571370">
      <w:pPr>
        <w:pStyle w:val="af0"/>
        <w:kinsoku w:val="0"/>
        <w:overflowPunct w:val="0"/>
        <w:spacing w:before="91" w:after="44"/>
        <w:ind w:leftChars="200" w:left="420" w:rightChars="-17" w:right="-36"/>
        <w:rPr>
          <w:rFonts w:hAnsi="宋体" w:cs="Noto Sans"/>
        </w:rPr>
      </w:pPr>
      <w:r w:rsidRPr="008239C1">
        <w:rPr>
          <w:rFonts w:hAnsi="宋体" w:cs="Noto Sans" w:hint="eastAsia"/>
        </w:rPr>
        <w:t>项目费用表：</w:t>
      </w:r>
      <w:r w:rsidR="00C348F3">
        <w:rPr>
          <w:rFonts w:asciiTheme="minorEastAsia" w:hAnsiTheme="minorEastAsia" w:hint="eastAsia"/>
          <w:spacing w:val="-7"/>
        </w:rPr>
        <w:t>请</w:t>
      </w:r>
      <w:r w:rsidR="00C348F3">
        <w:rPr>
          <w:rFonts w:asciiTheme="minorEastAsia" w:hAnsiTheme="minorEastAsia" w:hint="eastAsia"/>
          <w:spacing w:val="-7"/>
        </w:rPr>
        <w:t xml:space="preserve"> </w:t>
      </w:r>
      <w:hyperlink r:id="rId13" w:history="1">
        <w:r w:rsidR="00C348F3">
          <w:rPr>
            <w:rStyle w:val="a5"/>
          </w:rPr>
          <w:t>点击查看</w:t>
        </w:r>
      </w:hyperlink>
    </w:p>
    <w:p w14:paraId="60C6F451" w14:textId="6B24CD02" w:rsidR="00AE7F9F" w:rsidRPr="001B38AE" w:rsidRDefault="00AE7F9F" w:rsidP="00571370">
      <w:pPr>
        <w:tabs>
          <w:tab w:val="left" w:pos="8080"/>
        </w:tabs>
        <w:spacing w:before="240" w:line="360" w:lineRule="auto"/>
        <w:ind w:leftChars="200" w:left="420"/>
        <w:rPr>
          <w:rFonts w:ascii="宋体" w:eastAsia="宋体" w:hAnsi="宋体" w:cs="Noto Sans"/>
          <w:szCs w:val="21"/>
        </w:rPr>
      </w:pPr>
      <w:r w:rsidRPr="001B38AE">
        <w:rPr>
          <w:rFonts w:ascii="宋体" w:eastAsia="宋体" w:hAnsi="宋体" w:cs="Noto Sans" w:hint="eastAsia"/>
          <w:szCs w:val="21"/>
        </w:rPr>
        <w:t>项目费用说明：</w:t>
      </w:r>
    </w:p>
    <w:p w14:paraId="4B97B26C" w14:textId="79CB79F7" w:rsidR="00AE7F9F"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项目费用以项目费用表中信息为准。请查询项目表中项目</w:t>
      </w:r>
      <w:r w:rsidR="004570D5">
        <w:rPr>
          <w:rFonts w:ascii="宋体" w:eastAsia="宋体" w:hAnsi="宋体" w:cs="Calibri" w:hint="eastAsia"/>
          <w:szCs w:val="21"/>
        </w:rPr>
        <w:t>（</w:t>
      </w:r>
      <w:r w:rsidR="004570D5">
        <w:rPr>
          <w:rFonts w:ascii="宋体" w:eastAsia="宋体" w:hAnsi="宋体" w:cs="Calibri"/>
          <w:szCs w:val="21"/>
        </w:rPr>
        <w:t>Spring/Fall Academic）</w:t>
      </w:r>
      <w:r>
        <w:rPr>
          <w:rFonts w:ascii="宋体" w:eastAsia="宋体" w:hAnsi="宋体" w:cs="Calibri" w:hint="eastAsia"/>
          <w:szCs w:val="21"/>
        </w:rPr>
        <w:t>费用信息。SAF一般在每年3月和9月公布最新项目费用表，在最新项目费用表更新之前，同学可参考现公布项目费用以做参考，项目费用每期依据海外大学及住宿情况会有变动。</w:t>
      </w:r>
    </w:p>
    <w:p w14:paraId="15A4C1C3" w14:textId="1ADF30BE" w:rsidR="00AE7F9F" w:rsidRPr="001B38AE"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SAF项目费用包含：基础项目费用</w:t>
      </w:r>
      <w:proofErr w:type="gramStart"/>
      <w:r>
        <w:rPr>
          <w:rFonts w:ascii="宋体" w:eastAsia="宋体" w:hAnsi="宋体" w:cs="Calibri" w:hint="eastAsia"/>
          <w:szCs w:val="21"/>
        </w:rPr>
        <w:t>即海</w:t>
      </w:r>
      <w:r w:rsidRPr="005F2E1E">
        <w:rPr>
          <w:rFonts w:ascii="宋体" w:eastAsia="宋体" w:hAnsi="宋体" w:cs="Calibri" w:hint="eastAsia"/>
          <w:szCs w:val="21"/>
        </w:rPr>
        <w:t>外</w:t>
      </w:r>
      <w:proofErr w:type="gramEnd"/>
      <w:r w:rsidRPr="005F2E1E">
        <w:rPr>
          <w:rFonts w:ascii="宋体" w:eastAsia="宋体" w:hAnsi="宋体" w:cs="Calibri" w:hint="eastAsia"/>
          <w:szCs w:val="21"/>
        </w:rPr>
        <w:t>大学学杂费（基于每学期</w:t>
      </w:r>
      <w:r w:rsidR="00467AA3" w:rsidRPr="005F2E1E">
        <w:rPr>
          <w:rFonts w:ascii="宋体" w:eastAsia="宋体" w:hAnsi="宋体" w:cs="Calibri"/>
          <w:szCs w:val="21"/>
        </w:rPr>
        <w:t>60</w:t>
      </w:r>
      <w:r w:rsidR="009563AB" w:rsidRPr="005F2E1E">
        <w:rPr>
          <w:rFonts w:ascii="宋体" w:eastAsia="宋体" w:hAnsi="宋体" w:cs="Calibri" w:hint="eastAsia"/>
          <w:szCs w:val="21"/>
        </w:rPr>
        <w:t>个</w:t>
      </w:r>
      <w:r w:rsidR="004570D5">
        <w:rPr>
          <w:rFonts w:ascii="宋体" w:eastAsia="宋体" w:hAnsi="宋体" w:cs="Calibri" w:hint="eastAsia"/>
          <w:szCs w:val="21"/>
        </w:rPr>
        <w:t>本科生学费</w:t>
      </w:r>
      <w:r w:rsidRPr="005F2E1E">
        <w:rPr>
          <w:rFonts w:ascii="宋体" w:eastAsia="宋体" w:hAnsi="宋体" w:cs="Calibri"/>
          <w:szCs w:val="21"/>
        </w:rPr>
        <w:t>学分</w:t>
      </w:r>
      <w:r w:rsidRPr="005F2E1E">
        <w:rPr>
          <w:rFonts w:ascii="宋体" w:eastAsia="宋体" w:hAnsi="宋体" w:cs="Calibri" w:hint="eastAsia"/>
          <w:szCs w:val="21"/>
        </w:rPr>
        <w:t>）和SAF管理服务费、住宿费（基于公寓</w:t>
      </w:r>
      <w:r w:rsidR="00467AA3" w:rsidRPr="005F2E1E">
        <w:rPr>
          <w:rFonts w:ascii="宋体" w:eastAsia="宋体" w:hAnsi="宋体" w:cs="Calibri" w:hint="eastAsia"/>
          <w:szCs w:val="21"/>
        </w:rPr>
        <w:t>单人</w:t>
      </w:r>
      <w:r w:rsidRPr="005F2E1E">
        <w:rPr>
          <w:rFonts w:ascii="宋体" w:eastAsia="宋体" w:hAnsi="宋体" w:cs="Calibri" w:hint="eastAsia"/>
          <w:szCs w:val="21"/>
        </w:rPr>
        <w:t>间标准，不含餐；</w:t>
      </w:r>
      <w:r w:rsidR="00467AA3" w:rsidRPr="005F2E1E">
        <w:rPr>
          <w:rFonts w:ascii="宋体" w:eastAsia="宋体" w:hAnsi="宋体" w:cs="Calibri" w:hint="eastAsia"/>
          <w:szCs w:val="21"/>
        </w:rPr>
        <w:t>房间升级</w:t>
      </w:r>
      <w:r w:rsidRPr="005F2E1E">
        <w:rPr>
          <w:rFonts w:ascii="宋体" w:eastAsia="宋体" w:hAnsi="宋体" w:cs="Calibri" w:hint="eastAsia"/>
          <w:szCs w:val="21"/>
        </w:rPr>
        <w:t>需</w:t>
      </w:r>
      <w:r>
        <w:rPr>
          <w:rFonts w:ascii="宋体" w:eastAsia="宋体" w:hAnsi="宋体" w:cs="Calibri" w:hint="eastAsia"/>
          <w:szCs w:val="21"/>
        </w:rPr>
        <w:t>补差价）、医疗及应急保险费用。</w:t>
      </w:r>
    </w:p>
    <w:p w14:paraId="6CAA1839" w14:textId="77777777" w:rsidR="00AE7F9F" w:rsidRPr="001B38AE"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1B38AE">
        <w:rPr>
          <w:rFonts w:ascii="宋体" w:eastAsia="宋体" w:hAnsi="宋体" w:cs="Calibri"/>
          <w:szCs w:val="21"/>
        </w:rPr>
        <w:t>学生需自行准备签证费用、每日餐食，个人零花费用及国际机票费用</w:t>
      </w:r>
    </w:p>
    <w:p w14:paraId="1929D90C" w14:textId="4A674A70" w:rsidR="00AE7F9F" w:rsidRPr="00577093"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577093">
        <w:rPr>
          <w:rFonts w:ascii="宋体" w:eastAsia="宋体" w:hAnsi="宋体" w:cs="Calibri" w:hint="eastAsia"/>
          <w:szCs w:val="21"/>
        </w:rPr>
        <w:t>以上项目费用为参考项目费用，实际费用可能会有变动。</w:t>
      </w:r>
    </w:p>
    <w:p w14:paraId="3FB92F8B" w14:textId="5F4360FD" w:rsidR="00841DB9" w:rsidRDefault="006539D7" w:rsidP="00841DB9">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lastRenderedPageBreak/>
        <w:t>六</w:t>
      </w:r>
      <w:r w:rsidR="00841DB9" w:rsidRPr="00BD6402">
        <w:rPr>
          <w:rFonts w:ascii="宋体" w:eastAsia="宋体" w:hAnsi="宋体" w:cstheme="minorEastAsia" w:hint="eastAsia"/>
          <w:b/>
          <w:bCs/>
          <w:kern w:val="2"/>
          <w:sz w:val="21"/>
        </w:rPr>
        <w:t xml:space="preserve">、 </w:t>
      </w:r>
      <w:r w:rsidR="00841DB9">
        <w:rPr>
          <w:rFonts w:ascii="宋体" w:eastAsia="宋体" w:hAnsi="宋体" w:cstheme="minorEastAsia" w:hint="eastAsia"/>
          <w:b/>
          <w:bCs/>
          <w:kern w:val="2"/>
          <w:sz w:val="21"/>
        </w:rPr>
        <w:t>联系方式</w:t>
      </w:r>
    </w:p>
    <w:bookmarkEnd w:id="0"/>
    <w:bookmarkEnd w:id="3"/>
    <w:bookmarkEnd w:id="4"/>
    <w:p w14:paraId="40746191" w14:textId="77777777" w:rsidR="008B5454" w:rsidRDefault="008B5454" w:rsidP="008B5454">
      <w:pPr>
        <w:rPr>
          <w:rFonts w:ascii="宋体" w:eastAsia="宋体" w:hAnsi="宋体"/>
          <w:b/>
          <w:bCs/>
          <w:spacing w:val="-3"/>
          <w:szCs w:val="21"/>
        </w:rPr>
      </w:pPr>
      <w:r>
        <w:rPr>
          <w:rFonts w:ascii="宋体" w:eastAsia="宋体" w:hAnsi="宋体" w:hint="eastAsia"/>
          <w:b/>
          <w:bCs/>
          <w:spacing w:val="-3"/>
          <w:szCs w:val="21"/>
        </w:rPr>
        <w:t>SAF广州办公室</w:t>
      </w:r>
    </w:p>
    <w:p w14:paraId="4BCFD32A" w14:textId="77777777" w:rsidR="008B5454" w:rsidRDefault="008B5454" w:rsidP="008B5454">
      <w:pPr>
        <w:widowControl/>
        <w:spacing w:line="360" w:lineRule="auto"/>
        <w:rPr>
          <w:rFonts w:ascii="宋体" w:eastAsia="宋体" w:hAnsi="宋体" w:cs="Calibri"/>
          <w:b/>
          <w:bCs/>
          <w:szCs w:val="21"/>
        </w:rPr>
      </w:pPr>
      <w:r>
        <w:rPr>
          <w:rFonts w:ascii="宋体" w:eastAsia="宋体" w:hAnsi="宋体" w:cs="Calibri" w:hint="eastAsia"/>
          <w:b/>
          <w:bCs/>
          <w:szCs w:val="21"/>
        </w:rPr>
        <w:t>李老师</w:t>
      </w:r>
    </w:p>
    <w:p w14:paraId="7EE4C3C7" w14:textId="77777777" w:rsidR="008B5454" w:rsidRDefault="008B5454" w:rsidP="008B5454">
      <w:pPr>
        <w:rPr>
          <w:b/>
          <w:bCs/>
          <w:spacing w:val="-3"/>
        </w:rPr>
      </w:pPr>
      <w:r w:rsidRPr="00D4765E">
        <w:rPr>
          <w:b/>
          <w:bCs/>
          <w:noProof/>
          <w:spacing w:val="-3"/>
        </w:rPr>
        <w:drawing>
          <wp:inline distT="0" distB="0" distL="0" distR="0" wp14:anchorId="2EA254BE" wp14:editId="2499D90A">
            <wp:extent cx="819150" cy="824697"/>
            <wp:effectExtent l="0" t="0" r="0" b="0"/>
            <wp:docPr id="138879431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94313" name="图片 1" descr="QR 代码&#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977" cy="834591"/>
                    </a:xfrm>
                    <a:prstGeom prst="rect">
                      <a:avLst/>
                    </a:prstGeom>
                    <a:noFill/>
                    <a:ln>
                      <a:noFill/>
                    </a:ln>
                  </pic:spPr>
                </pic:pic>
              </a:graphicData>
            </a:graphic>
          </wp:inline>
        </w:drawing>
      </w:r>
    </w:p>
    <w:p w14:paraId="29379B1C" w14:textId="77777777" w:rsidR="008B5454" w:rsidRDefault="008B5454" w:rsidP="008B5454">
      <w:pPr>
        <w:rPr>
          <w:spacing w:val="-3"/>
        </w:rPr>
      </w:pPr>
      <w:r>
        <w:rPr>
          <w:rFonts w:hint="eastAsia"/>
          <w:spacing w:val="-3"/>
        </w:rPr>
        <w:t>电话：020-87586035；</w:t>
      </w:r>
      <w:r>
        <w:rPr>
          <w:rFonts w:ascii="宋体" w:eastAsia="宋体" w:hAnsi="宋体"/>
          <w:spacing w:val="-3"/>
          <w:szCs w:val="21"/>
        </w:rPr>
        <w:t>18620148980</w:t>
      </w:r>
    </w:p>
    <w:p w14:paraId="554657B7" w14:textId="77777777" w:rsidR="008B5454" w:rsidRDefault="008B5454" w:rsidP="008B5454">
      <w:pPr>
        <w:rPr>
          <w:spacing w:val="-3"/>
        </w:rPr>
      </w:pPr>
      <w:r>
        <w:rPr>
          <w:rFonts w:hint="eastAsia"/>
          <w:spacing w:val="-3"/>
        </w:rPr>
        <w:t>QQ群：810896055</w:t>
      </w:r>
    </w:p>
    <w:p w14:paraId="069FD975" w14:textId="77777777" w:rsidR="008B5454" w:rsidRDefault="008B5454" w:rsidP="008B5454">
      <w:pPr>
        <w:rPr>
          <w:spacing w:val="-3"/>
        </w:rPr>
      </w:pPr>
      <w:r>
        <w:rPr>
          <w:rFonts w:hint="eastAsia"/>
          <w:spacing w:val="-3"/>
        </w:rPr>
        <w:t>电邮：</w:t>
      </w:r>
      <w:hyperlink r:id="rId15" w:history="1">
        <w:r>
          <w:rPr>
            <w:rStyle w:val="a5"/>
            <w:rFonts w:hint="eastAsia"/>
          </w:rPr>
          <w:t>guangzhou@safchina.org</w:t>
        </w:r>
      </w:hyperlink>
    </w:p>
    <w:p w14:paraId="3D66060A" w14:textId="77777777" w:rsidR="008B5454" w:rsidRDefault="008B5454" w:rsidP="008B5454">
      <w:pPr>
        <w:rPr>
          <w:color w:val="0000FF"/>
          <w:u w:val="single"/>
        </w:rPr>
      </w:pPr>
      <w:r>
        <w:rPr>
          <w:rFonts w:hint="eastAsia"/>
          <w:spacing w:val="-3"/>
        </w:rPr>
        <w:t>官网：</w:t>
      </w:r>
      <w:hyperlink r:id="rId16" w:history="1">
        <w:r>
          <w:rPr>
            <w:rStyle w:val="a5"/>
            <w:rFonts w:hint="eastAsia"/>
            <w:color w:val="0000FF"/>
          </w:rPr>
          <w:t>https://www.safchina.cn/</w:t>
        </w:r>
      </w:hyperlink>
    </w:p>
    <w:p w14:paraId="0E0291BE" w14:textId="77777777" w:rsidR="008B5454" w:rsidRDefault="008B5454" w:rsidP="008B5454">
      <w:pPr>
        <w:overflowPunct w:val="0"/>
        <w:spacing w:before="1"/>
        <w:ind w:right="210"/>
      </w:pPr>
      <w:r>
        <w:rPr>
          <w:rFonts w:hint="eastAsia"/>
        </w:rPr>
        <w:t xml:space="preserve">SAF </w:t>
      </w:r>
      <w:proofErr w:type="gramStart"/>
      <w:r>
        <w:rPr>
          <w:rFonts w:hint="eastAsia"/>
        </w:rPr>
        <w:t>微信公众号</w:t>
      </w:r>
      <w:proofErr w:type="gramEnd"/>
      <w:r>
        <w:rPr>
          <w:rFonts w:hint="eastAsia"/>
        </w:rPr>
        <w:t>：SAF 海外名校交流</w:t>
      </w:r>
    </w:p>
    <w:p w14:paraId="139DCCEA" w14:textId="77777777" w:rsidR="008B5454" w:rsidRPr="00CD2DF3" w:rsidRDefault="008B5454" w:rsidP="008B5454">
      <w:pPr>
        <w:overflowPunct w:val="0"/>
        <w:spacing w:before="1"/>
        <w:ind w:right="210"/>
      </w:pPr>
      <w:r>
        <w:rPr>
          <w:rFonts w:ascii="微软雅黑" w:eastAsia="微软雅黑" w:hAnsi="微软雅黑"/>
          <w:noProof/>
        </w:rPr>
        <w:drawing>
          <wp:inline distT="0" distB="0" distL="0" distR="0" wp14:anchorId="3D280A35" wp14:editId="441C6839">
            <wp:extent cx="1346200" cy="444500"/>
            <wp:effectExtent l="0" t="0" r="6350" b="12700"/>
            <wp:docPr id="2022703712"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卡通人物&#10;&#10;中度可信度描述已自动生成"/>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46200" cy="444500"/>
                    </a:xfrm>
                    <a:prstGeom prst="rect">
                      <a:avLst/>
                    </a:prstGeom>
                    <a:noFill/>
                    <a:ln>
                      <a:noFill/>
                    </a:ln>
                  </pic:spPr>
                </pic:pic>
              </a:graphicData>
            </a:graphic>
          </wp:inline>
        </w:drawing>
      </w:r>
    </w:p>
    <w:p w14:paraId="27CAEAE6" w14:textId="77777777" w:rsidR="008B5454" w:rsidRPr="00CE689F" w:rsidRDefault="008B5454" w:rsidP="008B5454"/>
    <w:p w14:paraId="0B3E0596" w14:textId="6E65D581" w:rsidR="00BE0095" w:rsidRPr="00B07AD4" w:rsidRDefault="00BE0095" w:rsidP="002C2669">
      <w:pPr>
        <w:tabs>
          <w:tab w:val="center" w:pos="5040"/>
        </w:tabs>
        <w:rPr>
          <w:rFonts w:ascii="宋体" w:eastAsia="宋体" w:hAnsi="宋体" w:cs="仿宋"/>
          <w:szCs w:val="21"/>
        </w:rPr>
      </w:pPr>
    </w:p>
    <w:sectPr w:rsidR="00BE0095" w:rsidRPr="00B07AD4" w:rsidSect="00214903">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F0CE" w14:textId="77777777" w:rsidR="00214903" w:rsidRDefault="00214903" w:rsidP="0020006D">
      <w:r>
        <w:separator/>
      </w:r>
    </w:p>
  </w:endnote>
  <w:endnote w:type="continuationSeparator" w:id="0">
    <w:p w14:paraId="21026A25" w14:textId="77777777" w:rsidR="00214903" w:rsidRDefault="00214903" w:rsidP="002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oto Sans">
    <w:altName w:val="Nirmala UI"/>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AE93" w14:textId="77777777" w:rsidR="00214903" w:rsidRDefault="00214903" w:rsidP="0020006D">
      <w:r>
        <w:separator/>
      </w:r>
    </w:p>
  </w:footnote>
  <w:footnote w:type="continuationSeparator" w:id="0">
    <w:p w14:paraId="4388C0C4" w14:textId="77777777" w:rsidR="00214903" w:rsidRDefault="00214903" w:rsidP="0020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F253" w14:textId="71A27692" w:rsidR="00C11D5E" w:rsidRDefault="00C11D5E" w:rsidP="00C11D5E">
    <w:r>
      <w:rPr>
        <w:noProof/>
      </w:rPr>
      <w:drawing>
        <wp:inline distT="0" distB="0" distL="0" distR="0" wp14:anchorId="00ABAEE9" wp14:editId="262D2E43">
          <wp:extent cx="1314633" cy="704948"/>
          <wp:effectExtent l="0" t="0" r="0" b="0"/>
          <wp:docPr id="9381954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95484" name="图片 938195484"/>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inline>
      </w:drawing>
    </w:r>
  </w:p>
  <w:p w14:paraId="53872E3A" w14:textId="77777777" w:rsidR="000D32F0" w:rsidRDefault="000D32F0" w:rsidP="00C11D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9C1"/>
    <w:multiLevelType w:val="hybridMultilevel"/>
    <w:tmpl w:val="131EE8CA"/>
    <w:lvl w:ilvl="0" w:tplc="6B9E0944">
      <w:start w:val="1"/>
      <w:numFmt w:val="bullet"/>
      <w:lvlText w:val=""/>
      <w:lvlJc w:val="left"/>
      <w:pPr>
        <w:ind w:left="860" w:hanging="440"/>
      </w:pPr>
      <w:rPr>
        <w:rFonts w:ascii="Wingdings" w:hAnsi="Wingdings"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EE06BFD"/>
    <w:multiLevelType w:val="hybridMultilevel"/>
    <w:tmpl w:val="19DED62E"/>
    <w:lvl w:ilvl="0" w:tplc="04090011">
      <w:start w:val="1"/>
      <w:numFmt w:val="decimal"/>
      <w:lvlText w:val="%1)"/>
      <w:lvlJc w:val="left"/>
      <w:pPr>
        <w:ind w:left="862" w:hanging="440"/>
      </w:p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15:restartNumberingAfterBreak="0">
    <w:nsid w:val="10610A2E"/>
    <w:multiLevelType w:val="hybridMultilevel"/>
    <w:tmpl w:val="F84AAF94"/>
    <w:lvl w:ilvl="0" w:tplc="2D823E86">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 w15:restartNumberingAfterBreak="0">
    <w:nsid w:val="1D9A6604"/>
    <w:multiLevelType w:val="hybridMultilevel"/>
    <w:tmpl w:val="E1E6ECDC"/>
    <w:lvl w:ilvl="0" w:tplc="04090003">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F1318"/>
    <w:multiLevelType w:val="hybridMultilevel"/>
    <w:tmpl w:val="072A4BF2"/>
    <w:lvl w:ilvl="0" w:tplc="B07407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2085285"/>
    <w:multiLevelType w:val="hybridMultilevel"/>
    <w:tmpl w:val="244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87846"/>
    <w:multiLevelType w:val="hybridMultilevel"/>
    <w:tmpl w:val="DBC6B7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61528A8"/>
    <w:multiLevelType w:val="hybridMultilevel"/>
    <w:tmpl w:val="63F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494D"/>
    <w:multiLevelType w:val="hybridMultilevel"/>
    <w:tmpl w:val="8F0AE370"/>
    <w:lvl w:ilvl="0" w:tplc="0409000D">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2A33E1"/>
    <w:multiLevelType w:val="hybridMultilevel"/>
    <w:tmpl w:val="821E1B54"/>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603291B"/>
    <w:multiLevelType w:val="hybridMultilevel"/>
    <w:tmpl w:val="46ACA414"/>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3" w15:restartNumberingAfterBreak="0">
    <w:nsid w:val="463E7E2B"/>
    <w:multiLevelType w:val="hybridMultilevel"/>
    <w:tmpl w:val="C10A1CD2"/>
    <w:lvl w:ilvl="0" w:tplc="0409000D">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4"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8A449A"/>
    <w:multiLevelType w:val="hybridMultilevel"/>
    <w:tmpl w:val="F2A694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AA02888"/>
    <w:multiLevelType w:val="hybridMultilevel"/>
    <w:tmpl w:val="D0EC93C6"/>
    <w:lvl w:ilvl="0" w:tplc="A3A458DE">
      <w:start w:val="1"/>
      <w:numFmt w:val="decimal"/>
      <w:lvlText w:val="%1）"/>
      <w:lvlJc w:val="left"/>
      <w:pPr>
        <w:ind w:left="862" w:hanging="360"/>
      </w:pPr>
      <w:rPr>
        <w:rFonts w:hint="default"/>
      </w:rPr>
    </w:lvl>
    <w:lvl w:ilvl="1" w:tplc="04090019">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7" w15:restartNumberingAfterBreak="0">
    <w:nsid w:val="4ADE5C37"/>
    <w:multiLevelType w:val="hybridMultilevel"/>
    <w:tmpl w:val="DF287C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C8973B1"/>
    <w:multiLevelType w:val="hybridMultilevel"/>
    <w:tmpl w:val="2BCEEA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637E3489"/>
    <w:multiLevelType w:val="hybridMultilevel"/>
    <w:tmpl w:val="7284B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CF49A8"/>
    <w:multiLevelType w:val="hybridMultilevel"/>
    <w:tmpl w:val="689230F0"/>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FD2C25"/>
    <w:multiLevelType w:val="hybridMultilevel"/>
    <w:tmpl w:val="9A24D1A2"/>
    <w:lvl w:ilvl="0" w:tplc="2E165D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DB3CFB"/>
    <w:multiLevelType w:val="hybridMultilevel"/>
    <w:tmpl w:val="5C743400"/>
    <w:lvl w:ilvl="0" w:tplc="8EAE15A2">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4" w15:restartNumberingAfterBreak="0">
    <w:nsid w:val="7305561D"/>
    <w:multiLevelType w:val="hybridMultilevel"/>
    <w:tmpl w:val="A6E0478C"/>
    <w:lvl w:ilvl="0" w:tplc="04090001">
      <w:start w:val="1"/>
      <w:numFmt w:val="bullet"/>
      <w:lvlText w:val=""/>
      <w:lvlJc w:val="left"/>
      <w:pPr>
        <w:ind w:left="780" w:hanging="420"/>
      </w:pPr>
      <w:rPr>
        <w:rFonts w:ascii="Symbol" w:hAnsi="Symbol" w:hint="default"/>
      </w:rPr>
    </w:lvl>
    <w:lvl w:ilvl="1" w:tplc="0409000D">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69C0EAA"/>
    <w:multiLevelType w:val="hybridMultilevel"/>
    <w:tmpl w:val="A3F6C2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9923106"/>
    <w:multiLevelType w:val="hybridMultilevel"/>
    <w:tmpl w:val="C69CE022"/>
    <w:lvl w:ilvl="0" w:tplc="14CE6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304846">
    <w:abstractNumId w:val="26"/>
  </w:num>
  <w:num w:numId="2" w16cid:durableId="1066495924">
    <w:abstractNumId w:val="22"/>
  </w:num>
  <w:num w:numId="3" w16cid:durableId="227114510">
    <w:abstractNumId w:val="18"/>
  </w:num>
  <w:num w:numId="4" w16cid:durableId="280573980">
    <w:abstractNumId w:val="15"/>
  </w:num>
  <w:num w:numId="5" w16cid:durableId="1677001530">
    <w:abstractNumId w:val="12"/>
  </w:num>
  <w:num w:numId="6" w16cid:durableId="1122261919">
    <w:abstractNumId w:val="4"/>
  </w:num>
  <w:num w:numId="7" w16cid:durableId="1737240217">
    <w:abstractNumId w:val="17"/>
  </w:num>
  <w:num w:numId="8" w16cid:durableId="455294245">
    <w:abstractNumId w:val="25"/>
  </w:num>
  <w:num w:numId="9" w16cid:durableId="266087354">
    <w:abstractNumId w:val="13"/>
  </w:num>
  <w:num w:numId="10" w16cid:durableId="46219943">
    <w:abstractNumId w:val="9"/>
  </w:num>
  <w:num w:numId="11" w16cid:durableId="70274423">
    <w:abstractNumId w:val="0"/>
  </w:num>
  <w:num w:numId="12" w16cid:durableId="951863896">
    <w:abstractNumId w:val="19"/>
  </w:num>
  <w:num w:numId="13" w16cid:durableId="591934427">
    <w:abstractNumId w:val="10"/>
  </w:num>
  <w:num w:numId="14" w16cid:durableId="176428186">
    <w:abstractNumId w:val="7"/>
  </w:num>
  <w:num w:numId="15" w16cid:durableId="2121996904">
    <w:abstractNumId w:val="8"/>
  </w:num>
  <w:num w:numId="16" w16cid:durableId="1357923643">
    <w:abstractNumId w:val="27"/>
  </w:num>
  <w:num w:numId="17" w16cid:durableId="776485803">
    <w:abstractNumId w:val="16"/>
  </w:num>
  <w:num w:numId="18" w16cid:durableId="1285161312">
    <w:abstractNumId w:val="3"/>
  </w:num>
  <w:num w:numId="19" w16cid:durableId="2003897596">
    <w:abstractNumId w:val="14"/>
  </w:num>
  <w:num w:numId="20" w16cid:durableId="605236929">
    <w:abstractNumId w:val="20"/>
  </w:num>
  <w:num w:numId="21" w16cid:durableId="795219346">
    <w:abstractNumId w:val="11"/>
  </w:num>
  <w:num w:numId="22" w16cid:durableId="1185287459">
    <w:abstractNumId w:val="1"/>
  </w:num>
  <w:num w:numId="23" w16cid:durableId="452791053">
    <w:abstractNumId w:val="5"/>
  </w:num>
  <w:num w:numId="24" w16cid:durableId="368839226">
    <w:abstractNumId w:val="6"/>
  </w:num>
  <w:num w:numId="25" w16cid:durableId="1939285874">
    <w:abstractNumId w:val="23"/>
  </w:num>
  <w:num w:numId="26" w16cid:durableId="1579483942">
    <w:abstractNumId w:val="24"/>
  </w:num>
  <w:num w:numId="27" w16cid:durableId="32316698">
    <w:abstractNumId w:val="21"/>
  </w:num>
  <w:num w:numId="28" w16cid:durableId="75184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s7QwMTWwNDI1NTBT0lEKTi0uzszPAykwrAUATaJAxCwAAAA="/>
  </w:docVars>
  <w:rsids>
    <w:rsidRoot w:val="00313A81"/>
    <w:rsid w:val="000226E5"/>
    <w:rsid w:val="00050FB7"/>
    <w:rsid w:val="00091655"/>
    <w:rsid w:val="00092797"/>
    <w:rsid w:val="00096782"/>
    <w:rsid w:val="000A5062"/>
    <w:rsid w:val="000D32F0"/>
    <w:rsid w:val="000E0448"/>
    <w:rsid w:val="00126C38"/>
    <w:rsid w:val="001711A6"/>
    <w:rsid w:val="00196DC4"/>
    <w:rsid w:val="001A12E2"/>
    <w:rsid w:val="001A4624"/>
    <w:rsid w:val="001B38AE"/>
    <w:rsid w:val="001E5A9C"/>
    <w:rsid w:val="0020006D"/>
    <w:rsid w:val="00202936"/>
    <w:rsid w:val="00214903"/>
    <w:rsid w:val="00223578"/>
    <w:rsid w:val="00244C4D"/>
    <w:rsid w:val="00244FA3"/>
    <w:rsid w:val="0028595C"/>
    <w:rsid w:val="00290FAB"/>
    <w:rsid w:val="002A006F"/>
    <w:rsid w:val="002B10E8"/>
    <w:rsid w:val="002C2669"/>
    <w:rsid w:val="002D3EB1"/>
    <w:rsid w:val="002D70BE"/>
    <w:rsid w:val="002F12A1"/>
    <w:rsid w:val="00313A81"/>
    <w:rsid w:val="00313CF8"/>
    <w:rsid w:val="003339C7"/>
    <w:rsid w:val="00345404"/>
    <w:rsid w:val="003733F3"/>
    <w:rsid w:val="00384E18"/>
    <w:rsid w:val="003860F1"/>
    <w:rsid w:val="00392121"/>
    <w:rsid w:val="003923AD"/>
    <w:rsid w:val="00393104"/>
    <w:rsid w:val="003C398D"/>
    <w:rsid w:val="003C67D4"/>
    <w:rsid w:val="003C744B"/>
    <w:rsid w:val="003F61C4"/>
    <w:rsid w:val="004064AC"/>
    <w:rsid w:val="00417286"/>
    <w:rsid w:val="004500F5"/>
    <w:rsid w:val="00453AC0"/>
    <w:rsid w:val="00453F95"/>
    <w:rsid w:val="004548EC"/>
    <w:rsid w:val="004570D5"/>
    <w:rsid w:val="00467AA3"/>
    <w:rsid w:val="00470A4D"/>
    <w:rsid w:val="0047493E"/>
    <w:rsid w:val="00483CF1"/>
    <w:rsid w:val="004A64FC"/>
    <w:rsid w:val="004A69BC"/>
    <w:rsid w:val="004C6AE4"/>
    <w:rsid w:val="004D0999"/>
    <w:rsid w:val="004E60E9"/>
    <w:rsid w:val="005066A0"/>
    <w:rsid w:val="00511EF4"/>
    <w:rsid w:val="00521A67"/>
    <w:rsid w:val="0052289D"/>
    <w:rsid w:val="00526416"/>
    <w:rsid w:val="00567EF6"/>
    <w:rsid w:val="00570A95"/>
    <w:rsid w:val="00571370"/>
    <w:rsid w:val="00573268"/>
    <w:rsid w:val="00577093"/>
    <w:rsid w:val="0059196B"/>
    <w:rsid w:val="005B002B"/>
    <w:rsid w:val="005C6635"/>
    <w:rsid w:val="005D19C8"/>
    <w:rsid w:val="005D406D"/>
    <w:rsid w:val="005E3DBF"/>
    <w:rsid w:val="005F2E1E"/>
    <w:rsid w:val="00603A3F"/>
    <w:rsid w:val="00605AE9"/>
    <w:rsid w:val="00623302"/>
    <w:rsid w:val="00626E36"/>
    <w:rsid w:val="00630F8F"/>
    <w:rsid w:val="00637CE4"/>
    <w:rsid w:val="006539D7"/>
    <w:rsid w:val="00673CAB"/>
    <w:rsid w:val="00682C49"/>
    <w:rsid w:val="00697EBF"/>
    <w:rsid w:val="006C0A43"/>
    <w:rsid w:val="006F6951"/>
    <w:rsid w:val="00710D88"/>
    <w:rsid w:val="00750E2D"/>
    <w:rsid w:val="00752D79"/>
    <w:rsid w:val="00761450"/>
    <w:rsid w:val="007760AF"/>
    <w:rsid w:val="007807FC"/>
    <w:rsid w:val="007924E9"/>
    <w:rsid w:val="007A439A"/>
    <w:rsid w:val="007B3408"/>
    <w:rsid w:val="007B75C1"/>
    <w:rsid w:val="007E6563"/>
    <w:rsid w:val="007F0DE8"/>
    <w:rsid w:val="00807486"/>
    <w:rsid w:val="0081608C"/>
    <w:rsid w:val="008239C1"/>
    <w:rsid w:val="008261A8"/>
    <w:rsid w:val="00841DB9"/>
    <w:rsid w:val="008508B6"/>
    <w:rsid w:val="00851DDF"/>
    <w:rsid w:val="00854F43"/>
    <w:rsid w:val="00862C91"/>
    <w:rsid w:val="00864C09"/>
    <w:rsid w:val="008906B8"/>
    <w:rsid w:val="00892C6D"/>
    <w:rsid w:val="008A0742"/>
    <w:rsid w:val="008A1E26"/>
    <w:rsid w:val="008A49B1"/>
    <w:rsid w:val="008B0BB5"/>
    <w:rsid w:val="008B5454"/>
    <w:rsid w:val="008C29F7"/>
    <w:rsid w:val="008C2D70"/>
    <w:rsid w:val="00914AED"/>
    <w:rsid w:val="009458DB"/>
    <w:rsid w:val="00946E0E"/>
    <w:rsid w:val="009563AB"/>
    <w:rsid w:val="00956FCA"/>
    <w:rsid w:val="00966E0F"/>
    <w:rsid w:val="009704C7"/>
    <w:rsid w:val="0097084A"/>
    <w:rsid w:val="009762E5"/>
    <w:rsid w:val="0098520E"/>
    <w:rsid w:val="009A1243"/>
    <w:rsid w:val="009F7033"/>
    <w:rsid w:val="00A0699E"/>
    <w:rsid w:val="00A147F0"/>
    <w:rsid w:val="00A1494F"/>
    <w:rsid w:val="00A321CE"/>
    <w:rsid w:val="00A323F8"/>
    <w:rsid w:val="00A86A63"/>
    <w:rsid w:val="00A979B3"/>
    <w:rsid w:val="00AB67EA"/>
    <w:rsid w:val="00AD0F6A"/>
    <w:rsid w:val="00AE7F9F"/>
    <w:rsid w:val="00AF53EC"/>
    <w:rsid w:val="00B01E7C"/>
    <w:rsid w:val="00B021F4"/>
    <w:rsid w:val="00B07AD4"/>
    <w:rsid w:val="00B11D92"/>
    <w:rsid w:val="00B37AF4"/>
    <w:rsid w:val="00B40C76"/>
    <w:rsid w:val="00B62D61"/>
    <w:rsid w:val="00B64A65"/>
    <w:rsid w:val="00B7391D"/>
    <w:rsid w:val="00BA28EE"/>
    <w:rsid w:val="00BA32AC"/>
    <w:rsid w:val="00BB3898"/>
    <w:rsid w:val="00BC11E4"/>
    <w:rsid w:val="00BD6402"/>
    <w:rsid w:val="00BE0095"/>
    <w:rsid w:val="00C07444"/>
    <w:rsid w:val="00C11D5E"/>
    <w:rsid w:val="00C24992"/>
    <w:rsid w:val="00C348F3"/>
    <w:rsid w:val="00C42568"/>
    <w:rsid w:val="00C44584"/>
    <w:rsid w:val="00C77751"/>
    <w:rsid w:val="00C8561C"/>
    <w:rsid w:val="00C93D93"/>
    <w:rsid w:val="00CB339D"/>
    <w:rsid w:val="00CC4225"/>
    <w:rsid w:val="00CC787C"/>
    <w:rsid w:val="00CC7A94"/>
    <w:rsid w:val="00CD5EF9"/>
    <w:rsid w:val="00D10C12"/>
    <w:rsid w:val="00D155B1"/>
    <w:rsid w:val="00D26D2B"/>
    <w:rsid w:val="00D71052"/>
    <w:rsid w:val="00D86245"/>
    <w:rsid w:val="00D87F9A"/>
    <w:rsid w:val="00DB0F70"/>
    <w:rsid w:val="00DB396E"/>
    <w:rsid w:val="00DB3B3F"/>
    <w:rsid w:val="00DB5CF4"/>
    <w:rsid w:val="00DD27A0"/>
    <w:rsid w:val="00DE1E70"/>
    <w:rsid w:val="00DE6EA4"/>
    <w:rsid w:val="00E128F8"/>
    <w:rsid w:val="00E3792D"/>
    <w:rsid w:val="00E43A26"/>
    <w:rsid w:val="00E53B77"/>
    <w:rsid w:val="00E76606"/>
    <w:rsid w:val="00E82B68"/>
    <w:rsid w:val="00E83BBA"/>
    <w:rsid w:val="00E85F4F"/>
    <w:rsid w:val="00E91491"/>
    <w:rsid w:val="00EE4FB0"/>
    <w:rsid w:val="00EF78AF"/>
    <w:rsid w:val="00F07DBA"/>
    <w:rsid w:val="00F174C5"/>
    <w:rsid w:val="00F250B2"/>
    <w:rsid w:val="00F31123"/>
    <w:rsid w:val="00F40D11"/>
    <w:rsid w:val="00F71669"/>
    <w:rsid w:val="00F954D8"/>
    <w:rsid w:val="00FB08A8"/>
    <w:rsid w:val="00FB5A3B"/>
    <w:rsid w:val="00FC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4678"/>
  <w15:chartTrackingRefBased/>
  <w15:docId w15:val="{95BB5444-6E95-4FCC-9D1A-4351D16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540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13A81"/>
    <w:pPr>
      <w:spacing w:beforeAutospacing="1" w:afterAutospacing="1"/>
      <w:jc w:val="left"/>
    </w:pPr>
    <w:rPr>
      <w:rFonts w:cs="Times New Roman"/>
      <w:kern w:val="0"/>
      <w:sz w:val="24"/>
      <w:szCs w:val="24"/>
    </w:rPr>
  </w:style>
  <w:style w:type="paragraph" w:styleId="a4">
    <w:name w:val="List Paragraph"/>
    <w:aliases w:val="Body Bullets"/>
    <w:basedOn w:val="a"/>
    <w:uiPriority w:val="34"/>
    <w:qFormat/>
    <w:rsid w:val="00946E0E"/>
    <w:pPr>
      <w:ind w:firstLineChars="200" w:firstLine="420"/>
    </w:pPr>
  </w:style>
  <w:style w:type="character" w:styleId="a5">
    <w:name w:val="Hyperlink"/>
    <w:basedOn w:val="a0"/>
    <w:uiPriority w:val="99"/>
    <w:unhideWhenUsed/>
    <w:qFormat/>
    <w:rsid w:val="00DB396E"/>
    <w:rPr>
      <w:color w:val="0563C1" w:themeColor="hyperlink"/>
      <w:u w:val="single"/>
    </w:rPr>
  </w:style>
  <w:style w:type="character" w:styleId="a6">
    <w:name w:val="Unresolved Mention"/>
    <w:basedOn w:val="a0"/>
    <w:uiPriority w:val="99"/>
    <w:semiHidden/>
    <w:unhideWhenUsed/>
    <w:rsid w:val="00DB396E"/>
    <w:rPr>
      <w:color w:val="605E5C"/>
      <w:shd w:val="clear" w:color="auto" w:fill="E1DFDD"/>
    </w:rPr>
  </w:style>
  <w:style w:type="character" w:styleId="a7">
    <w:name w:val="Strong"/>
    <w:basedOn w:val="a0"/>
    <w:uiPriority w:val="22"/>
    <w:qFormat/>
    <w:rsid w:val="00B64A65"/>
    <w:rPr>
      <w:b/>
    </w:rPr>
  </w:style>
  <w:style w:type="paragraph" w:styleId="a8">
    <w:name w:val="header"/>
    <w:basedOn w:val="a"/>
    <w:link w:val="a9"/>
    <w:uiPriority w:val="99"/>
    <w:unhideWhenUsed/>
    <w:rsid w:val="002000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006D"/>
    <w:rPr>
      <w:sz w:val="18"/>
      <w:szCs w:val="18"/>
    </w:rPr>
  </w:style>
  <w:style w:type="paragraph" w:styleId="aa">
    <w:name w:val="footer"/>
    <w:basedOn w:val="a"/>
    <w:link w:val="ab"/>
    <w:uiPriority w:val="99"/>
    <w:unhideWhenUsed/>
    <w:rsid w:val="0020006D"/>
    <w:pPr>
      <w:tabs>
        <w:tab w:val="center" w:pos="4153"/>
        <w:tab w:val="right" w:pos="8306"/>
      </w:tabs>
      <w:snapToGrid w:val="0"/>
      <w:jc w:val="left"/>
    </w:pPr>
    <w:rPr>
      <w:sz w:val="18"/>
      <w:szCs w:val="18"/>
    </w:rPr>
  </w:style>
  <w:style w:type="character" w:customStyle="1" w:styleId="ab">
    <w:name w:val="页脚 字符"/>
    <w:basedOn w:val="a0"/>
    <w:link w:val="aa"/>
    <w:uiPriority w:val="99"/>
    <w:rsid w:val="0020006D"/>
    <w:rPr>
      <w:sz w:val="18"/>
      <w:szCs w:val="18"/>
    </w:rPr>
  </w:style>
  <w:style w:type="character" w:styleId="ac">
    <w:name w:val="FollowedHyperlink"/>
    <w:basedOn w:val="a0"/>
    <w:uiPriority w:val="99"/>
    <w:semiHidden/>
    <w:unhideWhenUsed/>
    <w:rsid w:val="008C2D70"/>
    <w:rPr>
      <w:color w:val="954F72" w:themeColor="followedHyperlink"/>
      <w:u w:val="single"/>
    </w:rPr>
  </w:style>
  <w:style w:type="paragraph" w:styleId="ad">
    <w:name w:val="Balloon Text"/>
    <w:basedOn w:val="a"/>
    <w:link w:val="ae"/>
    <w:uiPriority w:val="99"/>
    <w:semiHidden/>
    <w:unhideWhenUsed/>
    <w:qFormat/>
    <w:rsid w:val="00BB3898"/>
    <w:rPr>
      <w:sz w:val="18"/>
      <w:szCs w:val="18"/>
    </w:rPr>
  </w:style>
  <w:style w:type="character" w:customStyle="1" w:styleId="ae">
    <w:name w:val="批注框文本 字符"/>
    <w:basedOn w:val="a0"/>
    <w:link w:val="ad"/>
    <w:uiPriority w:val="99"/>
    <w:semiHidden/>
    <w:qFormat/>
    <w:rsid w:val="00BB3898"/>
    <w:rPr>
      <w:sz w:val="18"/>
      <w:szCs w:val="18"/>
    </w:rPr>
  </w:style>
  <w:style w:type="paragraph" w:customStyle="1" w:styleId="11">
    <w:name w:val="列表段落1"/>
    <w:basedOn w:val="a"/>
    <w:uiPriority w:val="34"/>
    <w:qFormat/>
    <w:rsid w:val="00BB3898"/>
    <w:pPr>
      <w:ind w:firstLineChars="200" w:firstLine="420"/>
    </w:pPr>
  </w:style>
  <w:style w:type="table" w:styleId="af">
    <w:name w:val="Table Grid"/>
    <w:basedOn w:val="a1"/>
    <w:uiPriority w:val="39"/>
    <w:rsid w:val="0085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3C398D"/>
    <w:pPr>
      <w:autoSpaceDE w:val="0"/>
      <w:autoSpaceDN w:val="0"/>
      <w:adjustRightInd w:val="0"/>
      <w:jc w:val="left"/>
    </w:pPr>
    <w:rPr>
      <w:rFonts w:ascii="宋体" w:eastAsia="宋体" w:hAnsi="Times New Roman" w:cs="宋体"/>
      <w:kern w:val="0"/>
      <w:szCs w:val="21"/>
    </w:rPr>
  </w:style>
  <w:style w:type="character" w:customStyle="1" w:styleId="af1">
    <w:name w:val="正文文本 字符"/>
    <w:basedOn w:val="a0"/>
    <w:link w:val="af0"/>
    <w:uiPriority w:val="99"/>
    <w:qFormat/>
    <w:rsid w:val="003C398D"/>
    <w:rPr>
      <w:rFonts w:ascii="宋体" w:eastAsia="宋体" w:hAnsi="Times New Roman" w:cs="宋体"/>
      <w:kern w:val="0"/>
      <w:szCs w:val="21"/>
    </w:rPr>
  </w:style>
  <w:style w:type="character" w:customStyle="1" w:styleId="10">
    <w:name w:val="标题 1 字符"/>
    <w:basedOn w:val="a0"/>
    <w:link w:val="1"/>
    <w:uiPriority w:val="9"/>
    <w:qFormat/>
    <w:rsid w:val="00345404"/>
    <w:rPr>
      <w:b/>
      <w:bCs/>
      <w:kern w:val="44"/>
      <w:sz w:val="44"/>
      <w:szCs w:val="44"/>
    </w:rPr>
  </w:style>
  <w:style w:type="paragraph" w:styleId="af2">
    <w:name w:val="Revision"/>
    <w:hidden/>
    <w:uiPriority w:val="99"/>
    <w:semiHidden/>
    <w:rsid w:val="00B1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568">
      <w:bodyDiv w:val="1"/>
      <w:marLeft w:val="0"/>
      <w:marRight w:val="0"/>
      <w:marTop w:val="0"/>
      <w:marBottom w:val="0"/>
      <w:divBdr>
        <w:top w:val="none" w:sz="0" w:space="0" w:color="auto"/>
        <w:left w:val="none" w:sz="0" w:space="0" w:color="auto"/>
        <w:bottom w:val="none" w:sz="0" w:space="0" w:color="auto"/>
        <w:right w:val="none" w:sz="0" w:space="0" w:color="auto"/>
      </w:divBdr>
    </w:div>
    <w:div w:id="208031569">
      <w:bodyDiv w:val="1"/>
      <w:marLeft w:val="0"/>
      <w:marRight w:val="0"/>
      <w:marTop w:val="0"/>
      <w:marBottom w:val="0"/>
      <w:divBdr>
        <w:top w:val="none" w:sz="0" w:space="0" w:color="auto"/>
        <w:left w:val="none" w:sz="0" w:space="0" w:color="auto"/>
        <w:bottom w:val="none" w:sz="0" w:space="0" w:color="auto"/>
        <w:right w:val="none" w:sz="0" w:space="0" w:color="auto"/>
      </w:divBdr>
    </w:div>
    <w:div w:id="215093805">
      <w:bodyDiv w:val="1"/>
      <w:marLeft w:val="0"/>
      <w:marRight w:val="0"/>
      <w:marTop w:val="0"/>
      <w:marBottom w:val="0"/>
      <w:divBdr>
        <w:top w:val="none" w:sz="0" w:space="0" w:color="auto"/>
        <w:left w:val="none" w:sz="0" w:space="0" w:color="auto"/>
        <w:bottom w:val="none" w:sz="0" w:space="0" w:color="auto"/>
        <w:right w:val="none" w:sz="0" w:space="0" w:color="auto"/>
      </w:divBdr>
    </w:div>
    <w:div w:id="835925767">
      <w:bodyDiv w:val="1"/>
      <w:marLeft w:val="0"/>
      <w:marRight w:val="0"/>
      <w:marTop w:val="0"/>
      <w:marBottom w:val="0"/>
      <w:divBdr>
        <w:top w:val="none" w:sz="0" w:space="0" w:color="auto"/>
        <w:left w:val="none" w:sz="0" w:space="0" w:color="auto"/>
        <w:bottom w:val="none" w:sz="0" w:space="0" w:color="auto"/>
        <w:right w:val="none" w:sz="0" w:space="0" w:color="auto"/>
      </w:divBdr>
      <w:divsChild>
        <w:div w:id="930427709">
          <w:marLeft w:val="547"/>
          <w:marRight w:val="0"/>
          <w:marTop w:val="0"/>
          <w:marBottom w:val="0"/>
          <w:divBdr>
            <w:top w:val="none" w:sz="0" w:space="0" w:color="auto"/>
            <w:left w:val="none" w:sz="0" w:space="0" w:color="auto"/>
            <w:bottom w:val="none" w:sz="0" w:space="0" w:color="auto"/>
            <w:right w:val="none" w:sz="0" w:space="0" w:color="auto"/>
          </w:divBdr>
        </w:div>
      </w:divsChild>
    </w:div>
    <w:div w:id="1612593724">
      <w:bodyDiv w:val="1"/>
      <w:marLeft w:val="0"/>
      <w:marRight w:val="0"/>
      <w:marTop w:val="0"/>
      <w:marBottom w:val="0"/>
      <w:divBdr>
        <w:top w:val="none" w:sz="0" w:space="0" w:color="auto"/>
        <w:left w:val="none" w:sz="0" w:space="0" w:color="auto"/>
        <w:bottom w:val="none" w:sz="0" w:space="0" w:color="auto"/>
        <w:right w:val="none" w:sz="0" w:space="0" w:color="auto"/>
      </w:divBdr>
    </w:div>
    <w:div w:id="1951551277">
      <w:bodyDiv w:val="1"/>
      <w:marLeft w:val="0"/>
      <w:marRight w:val="0"/>
      <w:marTop w:val="0"/>
      <w:marBottom w:val="0"/>
      <w:divBdr>
        <w:top w:val="none" w:sz="0" w:space="0" w:color="auto"/>
        <w:left w:val="none" w:sz="0" w:space="0" w:color="auto"/>
        <w:bottom w:val="none" w:sz="0" w:space="0" w:color="auto"/>
        <w:right w:val="none" w:sz="0" w:space="0" w:color="auto"/>
      </w:divBdr>
      <w:divsChild>
        <w:div w:id="255401355">
          <w:marLeft w:val="446"/>
          <w:marRight w:val="0"/>
          <w:marTop w:val="0"/>
          <w:marBottom w:val="0"/>
          <w:divBdr>
            <w:top w:val="none" w:sz="0" w:space="0" w:color="auto"/>
            <w:left w:val="none" w:sz="0" w:space="0" w:color="auto"/>
            <w:bottom w:val="none" w:sz="0" w:space="0" w:color="auto"/>
            <w:right w:val="none" w:sz="0" w:space="0" w:color="auto"/>
          </w:divBdr>
        </w:div>
      </w:divsChild>
    </w:div>
    <w:div w:id="1988245037">
      <w:bodyDiv w:val="1"/>
      <w:marLeft w:val="0"/>
      <w:marRight w:val="0"/>
      <w:marTop w:val="0"/>
      <w:marBottom w:val="0"/>
      <w:divBdr>
        <w:top w:val="none" w:sz="0" w:space="0" w:color="auto"/>
        <w:left w:val="none" w:sz="0" w:space="0" w:color="auto"/>
        <w:bottom w:val="none" w:sz="0" w:space="0" w:color="auto"/>
        <w:right w:val="none" w:sz="0" w:space="0" w:color="auto"/>
      </w:divBdr>
      <w:divsChild>
        <w:div w:id="21384477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329165.htm" TargetMode="External"/><Relationship Id="rId13" Type="http://schemas.openxmlformats.org/officeDocument/2006/relationships/hyperlink" Target="https://www.safchina.cn/fee-sheet-university-of-manchester.pdf" TargetMode="External"/><Relationship Id="rId18" Type="http://schemas.openxmlformats.org/officeDocument/2006/relationships/image" Target="cid:image003.jpg@01D9BE45.F6B75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sfbrenderer-100287.campusnet.net/"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safchina.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hina.cn/how-it-works" TargetMode="External"/><Relationship Id="rId5" Type="http://schemas.openxmlformats.org/officeDocument/2006/relationships/webSettings" Target="webSettings.xml"/><Relationship Id="rId15" Type="http://schemas.openxmlformats.org/officeDocument/2006/relationships/hyperlink" Target="mailto:guangzhou@safchina.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C910-48C4-4C49-9D76-0A2BCE0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Michelle Li</cp:lastModifiedBy>
  <cp:revision>7</cp:revision>
  <dcterms:created xsi:type="dcterms:W3CDTF">2023-12-06T03:49:00Z</dcterms:created>
  <dcterms:modified xsi:type="dcterms:W3CDTF">2024-02-23T13:26:00Z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170449819a4e0747cd39096d61e504bc81c9e4894c3c74431b89672b55320efa</vt:lpwstr>
  </property>
</Properties>
</file>